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5731A" w14:textId="048E800F" w:rsidR="0049039E" w:rsidRPr="003E3C41" w:rsidRDefault="00B46BC6" w:rsidP="003E3C41">
      <w:pPr>
        <w:spacing w:before="120" w:after="120" w:line="240" w:lineRule="auto"/>
        <w:jc w:val="right"/>
        <w:rPr>
          <w:rFonts w:ascii="Times New Roman" w:eastAsia="Times New Roman" w:hAnsi="Times New Roman" w:cs="Arial"/>
          <w:lang w:eastAsia="pl-PL"/>
        </w:rPr>
      </w:pPr>
      <w:bookmarkStart w:id="0" w:name="_GoBack"/>
      <w:bookmarkEnd w:id="0"/>
      <w:r w:rsidRPr="00AC6721">
        <w:rPr>
          <w:rFonts w:ascii="Times New Roman" w:eastAsia="Times New Roman" w:hAnsi="Times New Roman" w:cs="Times New Roman"/>
          <w:b/>
          <w:lang w:eastAsia="pl-PL"/>
        </w:rPr>
        <w:t>Załącznik nr 8</w:t>
      </w:r>
      <w:r w:rsidR="005D78B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27D8337" w14:textId="77777777" w:rsidR="0049039E" w:rsidRDefault="0049039E" w:rsidP="0049039E">
      <w:pPr>
        <w:spacing w:before="120" w:after="120" w:line="240" w:lineRule="auto"/>
        <w:jc w:val="center"/>
        <w:rPr>
          <w:rFonts w:ascii="Times New Roman" w:eastAsia="Times New Roman" w:hAnsi="Times New Roman" w:cs="Arial"/>
          <w:i/>
          <w:sz w:val="24"/>
          <w:szCs w:val="24"/>
          <w:lang w:eastAsia="pl-PL"/>
        </w:rPr>
      </w:pPr>
      <w:r w:rsidRPr="000163CA">
        <w:rPr>
          <w:rFonts w:ascii="Times New Roman" w:eastAsia="Times New Roman" w:hAnsi="Times New Roman" w:cs="Arial"/>
          <w:i/>
          <w:sz w:val="24"/>
          <w:szCs w:val="24"/>
          <w:lang w:eastAsia="pl-PL"/>
        </w:rPr>
        <w:t>WZÓR</w:t>
      </w:r>
      <w:r w:rsidR="00666A95" w:rsidRPr="000163CA">
        <w:rPr>
          <w:rFonts w:ascii="Times New Roman" w:eastAsia="Times New Roman" w:hAnsi="Times New Roman" w:cs="Arial"/>
          <w:i/>
          <w:sz w:val="24"/>
          <w:szCs w:val="24"/>
          <w:lang w:eastAsia="pl-PL"/>
        </w:rPr>
        <w:t xml:space="preserve"> </w:t>
      </w:r>
    </w:p>
    <w:p w14:paraId="63BE1449" w14:textId="77777777" w:rsidR="003F08CE" w:rsidRPr="003B4AB1" w:rsidRDefault="003F08CE" w:rsidP="0049039E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E6F522" w14:textId="77777777" w:rsidR="007F4361" w:rsidRDefault="0049039E" w:rsidP="007F4361">
      <w:pPr>
        <w:spacing w:before="120" w:after="120" w:line="240" w:lineRule="auto"/>
        <w:ind w:left="5664" w:firstLine="12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Naczelnik</w:t>
      </w:r>
      <w:r w:rsidR="007F4361">
        <w:rPr>
          <w:rFonts w:ascii="Times New Roman" w:eastAsia="Times New Roman" w:hAnsi="Times New Roman" w:cs="Times New Roman"/>
          <w:lang w:eastAsia="pl-PL"/>
        </w:rPr>
        <w:t xml:space="preserve"> …………………….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FB3D12C" w14:textId="7974C64E" w:rsidR="0049039E" w:rsidRPr="003B4AB1" w:rsidRDefault="0049039E" w:rsidP="007F4361">
      <w:pPr>
        <w:spacing w:before="120" w:after="12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 xml:space="preserve">Urzędu </w:t>
      </w:r>
      <w:r w:rsidR="007C3D25">
        <w:rPr>
          <w:rFonts w:ascii="Times New Roman" w:eastAsia="Times New Roman" w:hAnsi="Times New Roman" w:cs="Times New Roman"/>
          <w:lang w:eastAsia="pl-PL"/>
        </w:rPr>
        <w:t>Skarbowego</w:t>
      </w:r>
    </w:p>
    <w:p w14:paraId="006C2B94" w14:textId="7E11519C" w:rsidR="0049039E" w:rsidRPr="003B4AB1" w:rsidRDefault="003B4AB1" w:rsidP="007F4361">
      <w:pPr>
        <w:spacing w:before="120" w:after="12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9977B8" w:rsidRPr="003B4AB1">
        <w:rPr>
          <w:rFonts w:ascii="Times New Roman" w:eastAsia="Times New Roman" w:hAnsi="Times New Roman" w:cs="Times New Roman"/>
          <w:lang w:eastAsia="pl-PL"/>
        </w:rPr>
        <w:t>w 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  <w:r w:rsidR="007F4361">
        <w:rPr>
          <w:rFonts w:ascii="Times New Roman" w:eastAsia="Times New Roman" w:hAnsi="Times New Roman" w:cs="Times New Roman"/>
          <w:lang w:eastAsia="pl-PL"/>
        </w:rPr>
        <w:t>........</w:t>
      </w:r>
    </w:p>
    <w:p w14:paraId="5FAC2442" w14:textId="77777777" w:rsidR="003E0624" w:rsidRPr="0049039E" w:rsidRDefault="003E0624" w:rsidP="0024240D">
      <w:pPr>
        <w:spacing w:before="120" w:after="12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</w:p>
    <w:p w14:paraId="6ACCF9C7" w14:textId="77777777" w:rsidR="0049039E" w:rsidRPr="0049039E" w:rsidRDefault="0049039E" w:rsidP="0049039E">
      <w:pPr>
        <w:spacing w:before="120"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49039E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WNIOSEK</w:t>
      </w:r>
    </w:p>
    <w:p w14:paraId="483D404D" w14:textId="09E95579" w:rsidR="0049039E" w:rsidRPr="00AC6721" w:rsidRDefault="0049039E" w:rsidP="00AC672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B4AB1">
        <w:rPr>
          <w:rFonts w:ascii="Times New Roman" w:eastAsia="Times New Roman" w:hAnsi="Times New Roman" w:cs="Times New Roman"/>
          <w:b/>
          <w:bCs/>
          <w:lang w:eastAsia="pl-PL"/>
        </w:rPr>
        <w:t xml:space="preserve">o wydanie zezwolenia na jednorazowe nabycie wyrobów akcyzowych jako zarejestrowany odbiorca </w:t>
      </w:r>
    </w:p>
    <w:p w14:paraId="70D8A1A3" w14:textId="77777777" w:rsidR="0049039E" w:rsidRPr="003B4AB1" w:rsidRDefault="0049039E" w:rsidP="0049039E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1. Imię i nazwisko lub nazwa wnioskodawcy:</w:t>
      </w:r>
    </w:p>
    <w:p w14:paraId="41BDD7FC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C461D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</w:p>
    <w:p w14:paraId="2B13BC6F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C461D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</w:t>
      </w:r>
    </w:p>
    <w:p w14:paraId="2F30B8A8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54F187B" w14:textId="13EAB663" w:rsidR="003B4AB1" w:rsidRPr="00222571" w:rsidRDefault="0049039E" w:rsidP="00222571">
      <w:pPr>
        <w:spacing w:after="100" w:line="240" w:lineRule="auto"/>
        <w:jc w:val="both"/>
        <w:rPr>
          <w:rStyle w:val="labelpodpis"/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2. Adres zamieszkania</w:t>
      </w:r>
      <w:r w:rsidR="0063317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lub adres siedziby </w:t>
      </w:r>
      <w:r w:rsidR="003B4AB1" w:rsidRPr="003B4AB1">
        <w:rPr>
          <w:rFonts w:ascii="Times New Roman" w:eastAsia="Times New Roman" w:hAnsi="Times New Roman" w:cs="Times New Roman"/>
          <w:lang w:eastAsia="pl-PL"/>
        </w:rPr>
        <w:t xml:space="preserve">oraz dane kontaktowe </w:t>
      </w:r>
      <w:r w:rsidRPr="003B4AB1">
        <w:rPr>
          <w:rFonts w:ascii="Times New Roman" w:eastAsia="Times New Roman" w:hAnsi="Times New Roman" w:cs="Times New Roman"/>
          <w:lang w:eastAsia="pl-PL"/>
        </w:rPr>
        <w:t>wnioskodawcy:</w:t>
      </w:r>
    </w:p>
    <w:p w14:paraId="266B1A99" w14:textId="5E554814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Kraj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Województwo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Powiat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75E83958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Gmina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Ulica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r w:rsidRPr="003B4AB1">
        <w:rPr>
          <w:rFonts w:ascii="Times New Roman" w:eastAsia="Calibri" w:hAnsi="Times New Roman" w:cs="Times New Roman"/>
        </w:rPr>
        <w:t xml:space="preserve">.... </w:t>
      </w:r>
      <w:r w:rsidRPr="003B4AB1">
        <w:rPr>
          <w:rStyle w:val="labelpodpis"/>
          <w:rFonts w:ascii="Times New Roman" w:eastAsia="Calibri" w:hAnsi="Times New Roman" w:cs="Times New Roman"/>
        </w:rPr>
        <w:t>Nr domu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24240D">
        <w:rPr>
          <w:rFonts w:ascii="Times New Roman" w:eastAsia="Times New Roman" w:hAnsi="Times New Roman" w:cs="Times New Roman"/>
          <w:lang w:eastAsia="pl-PL"/>
        </w:rPr>
        <w:t>.</w:t>
      </w:r>
    </w:p>
    <w:p w14:paraId="68ECD609" w14:textId="1AD004D9" w:rsidR="003B4AB1" w:rsidRPr="003B4AB1" w:rsidRDefault="003B4AB1" w:rsidP="007E3728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Nr lokalu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</w:t>
      </w:r>
      <w:r w:rsidRPr="003B4AB1">
        <w:rPr>
          <w:rFonts w:ascii="Times New Roman" w:eastAsia="Calibri" w:hAnsi="Times New Roman" w:cs="Times New Roman"/>
        </w:rPr>
        <w:t xml:space="preserve"> </w:t>
      </w:r>
      <w:r w:rsidR="00414C8D">
        <w:rPr>
          <w:rFonts w:ascii="Times New Roman" w:eastAsia="Calibri" w:hAnsi="Times New Roman" w:cs="Times New Roman"/>
        </w:rPr>
        <w:t xml:space="preserve"> </w:t>
      </w:r>
      <w:r w:rsidRPr="003B4AB1">
        <w:rPr>
          <w:rStyle w:val="labelpodpis"/>
          <w:rFonts w:ascii="Times New Roman" w:eastAsia="Calibri" w:hAnsi="Times New Roman" w:cs="Times New Roman"/>
        </w:rPr>
        <w:t>Miejscowość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 </w:t>
      </w:r>
      <w:r w:rsidRPr="003B4AB1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3B4AB1">
        <w:rPr>
          <w:rStyle w:val="labelpodpis"/>
          <w:rFonts w:ascii="Times New Roman" w:eastAsia="Calibri" w:hAnsi="Times New Roman" w:cs="Times New Roman"/>
        </w:rPr>
        <w:t>Kod pocztowy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60DBF4DA" w14:textId="460F8061" w:rsidR="003B4AB1" w:rsidRDefault="00F14EF1" w:rsidP="007E3728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Poczta</w:t>
      </w:r>
      <w:r w:rsidR="008D6EAD"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</w:t>
      </w:r>
      <w:r w:rsidR="009A37ED">
        <w:rPr>
          <w:rFonts w:ascii="Times New Roman" w:eastAsia="Times New Roman" w:hAnsi="Times New Roman"/>
          <w:lang w:eastAsia="pl-PL"/>
        </w:rPr>
        <w:t>......</w:t>
      </w:r>
      <w:r>
        <w:rPr>
          <w:rFonts w:ascii="Times New Roman" w:eastAsia="Times New Roman" w:hAnsi="Times New Roman"/>
          <w:lang w:eastAsia="pl-PL"/>
        </w:rPr>
        <w:t>.</w:t>
      </w:r>
      <w:r w:rsidR="003C52F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Adres e-mail</w:t>
      </w:r>
      <w:r w:rsidR="003C52F5">
        <w:rPr>
          <w:rFonts w:ascii="Times New Roman" w:eastAsia="Times New Roman" w:hAnsi="Times New Roman"/>
          <w:lang w:eastAsia="pl-PL"/>
        </w:rPr>
        <w:t>.....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 </w:t>
      </w:r>
      <w:r w:rsidR="0018009B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 w:rsidR="0018009B">
        <w:rPr>
          <w:rFonts w:ascii="Times New Roman" w:hAnsi="Times New Roman"/>
        </w:rPr>
        <w:t>Faks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</w:t>
      </w:r>
      <w:r w:rsidR="0018009B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>...................................</w:t>
      </w:r>
      <w:r w:rsidR="0024240D">
        <w:rPr>
          <w:rFonts w:ascii="Times New Roman" w:eastAsia="Times New Roman" w:hAnsi="Times New Roman"/>
          <w:lang w:eastAsia="pl-PL"/>
        </w:rPr>
        <w:t>..</w:t>
      </w:r>
    </w:p>
    <w:p w14:paraId="714D4A60" w14:textId="77777777" w:rsidR="00F14EF1" w:rsidRPr="003B4AB1" w:rsidRDefault="00F14EF1" w:rsidP="0049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2B3664" w14:textId="77777777" w:rsidR="0049039E" w:rsidRPr="003B4AB1" w:rsidRDefault="0049039E" w:rsidP="00222571">
      <w:pPr>
        <w:spacing w:after="10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3. Adres do korespondencji</w:t>
      </w:r>
      <w:r w:rsidR="003B4AB1" w:rsidRPr="003B4AB1">
        <w:rPr>
          <w:rFonts w:ascii="Times New Roman" w:eastAsia="Times New Roman" w:hAnsi="Times New Roman" w:cs="Times New Roman"/>
          <w:lang w:eastAsia="pl-PL"/>
        </w:rPr>
        <w:t xml:space="preserve"> oraz dane kontaktowe, o ile są inne niż wskazane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 w pkt 2:</w:t>
      </w:r>
    </w:p>
    <w:p w14:paraId="3DD27B5C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Kraj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Województwo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  </w:t>
      </w:r>
      <w:r w:rsidRPr="003B4AB1">
        <w:rPr>
          <w:rStyle w:val="labelpodpis"/>
          <w:rFonts w:ascii="Times New Roman" w:eastAsia="Calibri" w:hAnsi="Times New Roman" w:cs="Times New Roman"/>
        </w:rPr>
        <w:t>Powiat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4ED35AE1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Gmina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Ulica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r w:rsidRPr="003B4AB1">
        <w:rPr>
          <w:rFonts w:ascii="Times New Roman" w:eastAsia="Calibri" w:hAnsi="Times New Roman" w:cs="Times New Roman"/>
        </w:rPr>
        <w:t xml:space="preserve">.... </w:t>
      </w:r>
      <w:r w:rsidRPr="003B4AB1">
        <w:rPr>
          <w:rStyle w:val="labelpodpis"/>
          <w:rFonts w:ascii="Times New Roman" w:eastAsia="Calibri" w:hAnsi="Times New Roman" w:cs="Times New Roman"/>
        </w:rPr>
        <w:t>Nr domu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="0024240D">
        <w:rPr>
          <w:rFonts w:ascii="Times New Roman" w:eastAsia="Times New Roman" w:hAnsi="Times New Roman" w:cs="Times New Roman"/>
          <w:lang w:eastAsia="pl-PL"/>
        </w:rPr>
        <w:t>.</w:t>
      </w:r>
    </w:p>
    <w:p w14:paraId="1D523724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Nr lokalu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</w:t>
      </w:r>
      <w:r w:rsidRPr="003B4AB1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3B4AB1">
        <w:rPr>
          <w:rFonts w:ascii="Times New Roman" w:eastAsia="Calibri" w:hAnsi="Times New Roman" w:cs="Times New Roman"/>
        </w:rPr>
        <w:t xml:space="preserve"> </w:t>
      </w:r>
      <w:r w:rsidRPr="003B4AB1">
        <w:rPr>
          <w:rStyle w:val="labelpodpis"/>
          <w:rFonts w:ascii="Times New Roman" w:eastAsia="Calibri" w:hAnsi="Times New Roman" w:cs="Times New Roman"/>
        </w:rPr>
        <w:t>Miejscowość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Kod pocztowy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</w:t>
      </w:r>
      <w:r w:rsidR="00CD483A">
        <w:rPr>
          <w:rFonts w:ascii="Times New Roman" w:eastAsia="Times New Roman" w:hAnsi="Times New Roman" w:cs="Times New Roman"/>
          <w:lang w:eastAsia="pl-PL"/>
        </w:rPr>
        <w:t>..</w:t>
      </w:r>
    </w:p>
    <w:p w14:paraId="79E53F24" w14:textId="13F65B62" w:rsidR="0024240D" w:rsidRDefault="00F14EF1" w:rsidP="003E062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/>
        </w:rPr>
        <w:t>Poczta</w:t>
      </w:r>
      <w:r w:rsidR="008D6EAD"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</w:t>
      </w:r>
      <w:r w:rsidR="009A37ED">
        <w:rPr>
          <w:rFonts w:ascii="Times New Roman" w:eastAsia="Times New Roman" w:hAnsi="Times New Roman"/>
          <w:lang w:eastAsia="pl-PL"/>
        </w:rPr>
        <w:t>........</w:t>
      </w:r>
      <w:r>
        <w:rPr>
          <w:rFonts w:ascii="Times New Roman" w:hAnsi="Times New Roman"/>
        </w:rPr>
        <w:t xml:space="preserve"> Adres e-mail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 </w:t>
      </w:r>
      <w:r w:rsidR="0018009B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 w:rsidR="0018009B">
        <w:rPr>
          <w:rFonts w:ascii="Times New Roman" w:hAnsi="Times New Roman"/>
        </w:rPr>
        <w:t>Faks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</w:t>
      </w:r>
      <w:r w:rsidR="0018009B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>........................................</w:t>
      </w:r>
      <w:r w:rsidR="00992B18">
        <w:rPr>
          <w:rFonts w:ascii="Times New Roman" w:eastAsia="Times New Roman" w:hAnsi="Times New Roman"/>
          <w:lang w:eastAsia="pl-PL"/>
        </w:rPr>
        <w:t>..</w:t>
      </w:r>
    </w:p>
    <w:p w14:paraId="6AB43C71" w14:textId="77777777" w:rsidR="0024240D" w:rsidRDefault="0024240D" w:rsidP="0049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7F9857" w14:textId="7E9EC09B" w:rsidR="0049039E" w:rsidRPr="003B4AB1" w:rsidRDefault="0049039E" w:rsidP="004903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4. Nazwa rejestru</w:t>
      </w:r>
      <w:r w:rsidR="00AC6721">
        <w:rPr>
          <w:rFonts w:ascii="Times New Roman" w:eastAsia="Times New Roman" w:hAnsi="Times New Roman" w:cs="Times New Roman"/>
          <w:lang w:eastAsia="pl-PL"/>
        </w:rPr>
        <w:t>,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 w którym zarejestrowany jest podmiot</w:t>
      </w:r>
      <w:r w:rsidR="003B4AB1" w:rsidRPr="003B4AB1">
        <w:rPr>
          <w:rFonts w:ascii="Times New Roman" w:eastAsia="Times New Roman" w:hAnsi="Times New Roman" w:cs="Times New Roman"/>
          <w:lang w:eastAsia="pl-PL"/>
        </w:rPr>
        <w:t>*</w:t>
      </w:r>
      <w:r w:rsidR="0018009B">
        <w:rPr>
          <w:rFonts w:ascii="Times New Roman" w:eastAsia="Times New Roman" w:hAnsi="Times New Roman" w:cs="Times New Roman"/>
          <w:lang w:eastAsia="pl-PL"/>
        </w:rPr>
        <w:t>*</w:t>
      </w:r>
      <w:r w:rsidRPr="003B4AB1">
        <w:rPr>
          <w:rFonts w:ascii="Times New Roman" w:eastAsia="Times New Roman" w:hAnsi="Times New Roman" w:cs="Times New Roman"/>
          <w:lang w:eastAsia="pl-PL"/>
        </w:rPr>
        <w:t>:</w:t>
      </w:r>
    </w:p>
    <w:p w14:paraId="7D03FA8C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AFCEDD" w14:textId="77777777" w:rsidR="0049039E" w:rsidRPr="003B4AB1" w:rsidRDefault="0041526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9A37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>Krajowy Rejestr Sądowy</w:t>
      </w:r>
    </w:p>
    <w:p w14:paraId="1F9FAD75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Numer wpisu...................................................</w:t>
      </w:r>
    </w:p>
    <w:p w14:paraId="4BCE2BAF" w14:textId="77777777" w:rsidR="0049039E" w:rsidRPr="003B4AB1" w:rsidRDefault="0049039E" w:rsidP="0049039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6EABAC" w14:textId="77777777" w:rsidR="0049039E" w:rsidRPr="003B4AB1" w:rsidRDefault="0041526E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9A37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 xml:space="preserve">Centralna Ewidencja i Informacja o Działalności Gospodarczej </w:t>
      </w:r>
    </w:p>
    <w:p w14:paraId="3F4FCF47" w14:textId="77777777" w:rsidR="00202858" w:rsidRPr="003B4AB1" w:rsidRDefault="00202858" w:rsidP="00490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CBA9F1" w14:textId="3AD3D77E" w:rsidR="0049039E" w:rsidRPr="003B4AB1" w:rsidRDefault="003B4AB1" w:rsidP="00AC672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5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>. Form</w:t>
      </w:r>
      <w:r w:rsidR="00E03D54">
        <w:rPr>
          <w:rFonts w:ascii="Times New Roman" w:eastAsia="Times New Roman" w:hAnsi="Times New Roman" w:cs="Times New Roman"/>
          <w:lang w:eastAsia="pl-PL"/>
        </w:rPr>
        <w:t>a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 xml:space="preserve"> identyfikacji wnioskodawcy:</w:t>
      </w:r>
    </w:p>
    <w:p w14:paraId="3B8E636B" w14:textId="6088E65F" w:rsidR="00185010" w:rsidRPr="003B4AB1" w:rsidRDefault="00727E42" w:rsidP="00185010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identyfikacji podatkowej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NIP)</w:t>
      </w:r>
      <w:r w:rsidR="00BB5B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711B66">
        <w:rPr>
          <w:rFonts w:ascii="Times New Roman" w:eastAsia="Times New Roman" w:hAnsi="Times New Roman" w:cs="Times New Roman"/>
          <w:lang w:eastAsia="pl-PL"/>
        </w:rPr>
        <w:t>..................</w:t>
      </w:r>
      <w:r w:rsidR="00AC6721">
        <w:rPr>
          <w:rFonts w:ascii="Times New Roman" w:eastAsia="Times New Roman" w:hAnsi="Times New Roman" w:cs="Times New Roman"/>
          <w:lang w:eastAsia="pl-PL"/>
        </w:rPr>
        <w:t>..............</w:t>
      </w:r>
      <w:r w:rsidR="00B47E0B">
        <w:rPr>
          <w:rFonts w:ascii="Times New Roman" w:eastAsia="Times New Roman" w:hAnsi="Times New Roman" w:cs="Times New Roman"/>
          <w:lang w:eastAsia="pl-PL"/>
        </w:rPr>
        <w:t>..</w:t>
      </w:r>
    </w:p>
    <w:p w14:paraId="70D724E9" w14:textId="47D73A7F" w:rsidR="003B4AB1" w:rsidRDefault="003B4AB1" w:rsidP="0018501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6</w:t>
      </w:r>
      <w:r w:rsidR="0049039E" w:rsidRPr="003B4AB1">
        <w:rPr>
          <w:rFonts w:ascii="Times New Roman" w:eastAsia="Times New Roman" w:hAnsi="Times New Roman" w:cs="Times New Roman"/>
          <w:lang w:eastAsia="pl-PL"/>
        </w:rPr>
        <w:t xml:space="preserve">. Adres planowanej lokalizacji miejsca odbioru wyrobów akcyzowych: </w:t>
      </w:r>
    </w:p>
    <w:p w14:paraId="08AFEF7E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Kraj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Województwo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  </w:t>
      </w:r>
      <w:r w:rsidRPr="003B4AB1">
        <w:rPr>
          <w:rStyle w:val="labelpodpis"/>
          <w:rFonts w:ascii="Times New Roman" w:eastAsia="Calibri" w:hAnsi="Times New Roman" w:cs="Times New Roman"/>
        </w:rPr>
        <w:t>Powiat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14:paraId="6083572A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t>Gmina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3B4AB1">
        <w:rPr>
          <w:rStyle w:val="labelpodpis"/>
          <w:rFonts w:ascii="Times New Roman" w:eastAsia="Calibri" w:hAnsi="Times New Roman" w:cs="Times New Roman"/>
        </w:rPr>
        <w:t>Ulica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.........................................................</w:t>
      </w:r>
      <w:r w:rsidRPr="003B4AB1">
        <w:rPr>
          <w:rFonts w:ascii="Times New Roman" w:eastAsia="Calibri" w:hAnsi="Times New Roman" w:cs="Times New Roman"/>
        </w:rPr>
        <w:t xml:space="preserve">.... </w:t>
      </w:r>
      <w:r w:rsidRPr="003B4AB1">
        <w:rPr>
          <w:rStyle w:val="labelpodpis"/>
          <w:rFonts w:ascii="Times New Roman" w:eastAsia="Calibri" w:hAnsi="Times New Roman" w:cs="Times New Roman"/>
        </w:rPr>
        <w:t>Nr domu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9B3CE69" w14:textId="77777777" w:rsidR="003B4AB1" w:rsidRPr="003B4AB1" w:rsidRDefault="003B4AB1" w:rsidP="003B4AB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Style w:val="labelpodpis"/>
          <w:rFonts w:ascii="Times New Roman" w:eastAsia="Calibri" w:hAnsi="Times New Roman" w:cs="Times New Roman"/>
        </w:rPr>
        <w:lastRenderedPageBreak/>
        <w:t>Nr lokalu</w:t>
      </w:r>
      <w:r w:rsidRPr="003B4AB1">
        <w:rPr>
          <w:rFonts w:ascii="Times New Roman" w:eastAsia="Times New Roman" w:hAnsi="Times New Roman" w:cs="Times New Roman"/>
          <w:lang w:eastAsia="pl-PL"/>
        </w:rPr>
        <w:t>...............</w:t>
      </w:r>
      <w:r w:rsidRPr="003B4AB1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3B4AB1">
        <w:rPr>
          <w:rFonts w:ascii="Times New Roman" w:eastAsia="Calibri" w:hAnsi="Times New Roman" w:cs="Times New Roman"/>
        </w:rPr>
        <w:t xml:space="preserve"> </w:t>
      </w:r>
      <w:r w:rsidRPr="003B4AB1">
        <w:rPr>
          <w:rStyle w:val="labelpodpis"/>
          <w:rFonts w:ascii="Times New Roman" w:eastAsia="Calibri" w:hAnsi="Times New Roman" w:cs="Times New Roman"/>
        </w:rPr>
        <w:t>Miejscowość</w:t>
      </w:r>
      <w:r w:rsidRPr="003B4AB1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  </w:t>
      </w:r>
      <w:r w:rsidRPr="003B4AB1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3B4AB1">
        <w:rPr>
          <w:rStyle w:val="labelpodpis"/>
          <w:rFonts w:ascii="Times New Roman" w:eastAsia="Calibri" w:hAnsi="Times New Roman" w:cs="Times New Roman"/>
        </w:rPr>
        <w:t>Kod pocztowy</w:t>
      </w:r>
      <w:r w:rsidRPr="003B4AB1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47BDF079" w14:textId="5AC57080" w:rsidR="00B47E0B" w:rsidRPr="00AC6721" w:rsidRDefault="00F14EF1" w:rsidP="00B47E0B">
      <w:pPr>
        <w:spacing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Poczta</w:t>
      </w:r>
      <w:r w:rsidR="008D6EAD"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........................................</w:t>
      </w:r>
      <w:r w:rsidR="009A37ED">
        <w:rPr>
          <w:rFonts w:ascii="Times New Roman" w:hAnsi="Times New Roman"/>
        </w:rPr>
        <w:t>......</w:t>
      </w:r>
      <w:r w:rsidR="003C52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Adres e-mail</w:t>
      </w:r>
      <w:r w:rsidR="003C52F5">
        <w:rPr>
          <w:rFonts w:ascii="Times New Roman" w:eastAsia="Times New Roman" w:hAnsi="Times New Roman"/>
          <w:lang w:eastAsia="pl-PL"/>
        </w:rPr>
        <w:t>......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 </w:t>
      </w:r>
      <w:r w:rsidR="0018009B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...................................................</w:t>
      </w:r>
      <w:r w:rsidR="0018009B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 xml:space="preserve">........................................ </w:t>
      </w:r>
      <w:r>
        <w:rPr>
          <w:rFonts w:ascii="Times New Roman" w:hAnsi="Times New Roman"/>
          <w:vertAlign w:val="superscript"/>
        </w:rPr>
        <w:t xml:space="preserve"> </w:t>
      </w:r>
      <w:r w:rsidR="0018009B">
        <w:rPr>
          <w:rFonts w:ascii="Times New Roman" w:hAnsi="Times New Roman"/>
        </w:rPr>
        <w:t>Faks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</w:t>
      </w:r>
      <w:r w:rsidR="0018009B">
        <w:rPr>
          <w:rFonts w:ascii="Times New Roman" w:eastAsia="Times New Roman" w:hAnsi="Times New Roman"/>
          <w:lang w:eastAsia="pl-PL"/>
        </w:rPr>
        <w:t>.</w:t>
      </w:r>
      <w:r>
        <w:rPr>
          <w:rFonts w:ascii="Times New Roman" w:eastAsia="Times New Roman" w:hAnsi="Times New Roman"/>
          <w:lang w:eastAsia="pl-PL"/>
        </w:rPr>
        <w:t>.......................................</w:t>
      </w:r>
      <w:r w:rsidR="00185010">
        <w:rPr>
          <w:rFonts w:ascii="Times New Roman" w:eastAsia="Times New Roman" w:hAnsi="Times New Roman"/>
          <w:lang w:eastAsia="pl-PL"/>
        </w:rPr>
        <w:t>..</w:t>
      </w:r>
      <w:r>
        <w:rPr>
          <w:rFonts w:ascii="Times New Roman" w:eastAsia="Times New Roman" w:hAnsi="Times New Roman"/>
          <w:lang w:eastAsia="pl-PL"/>
        </w:rPr>
        <w:t xml:space="preserve">  </w:t>
      </w:r>
    </w:p>
    <w:p w14:paraId="0B4E5AD2" w14:textId="0FC3E569" w:rsidR="003B4AB1" w:rsidRPr="003B4AB1" w:rsidRDefault="003B4AB1" w:rsidP="00B47E0B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3B4AB1">
        <w:rPr>
          <w:rFonts w:ascii="Times New Roman" w:eastAsia="Times New Roman" w:hAnsi="Times New Roman" w:cs="Times New Roman"/>
          <w:lang w:eastAsia="pl-PL"/>
        </w:rPr>
        <w:t>7. Rodzaje oraz ilość wyrobów akcyzowych, które będą nabywane wewnątrzwspólnotowo</w:t>
      </w:r>
      <w:r w:rsidR="00FB5FEC" w:rsidRPr="003B4AB1">
        <w:rPr>
          <w:rFonts w:ascii="Times New Roman" w:eastAsia="Times New Roman" w:hAnsi="Times New Roman" w:cs="Times New Roman"/>
          <w:lang w:eastAsia="pl-PL"/>
        </w:rPr>
        <w:t>*</w:t>
      </w:r>
      <w:r w:rsidR="0018009B">
        <w:rPr>
          <w:rFonts w:ascii="Times New Roman" w:eastAsia="Times New Roman" w:hAnsi="Times New Roman" w:cs="Times New Roman"/>
          <w:lang w:eastAsia="pl-PL"/>
        </w:rPr>
        <w:t>*</w:t>
      </w:r>
      <w:r w:rsidRPr="003B4AB1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W w:w="9103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67"/>
        <w:gridCol w:w="433"/>
        <w:gridCol w:w="4213"/>
      </w:tblGrid>
      <w:tr w:rsidR="003B4AB1" w:rsidRPr="003B4AB1" w14:paraId="4F2C1F88" w14:textId="77777777" w:rsidTr="00A1500F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FEE196" w14:textId="79FD5C28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</w:t>
            </w:r>
            <w:r w:rsidR="003B4AB1"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11347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akcyzowe</w:t>
            </w:r>
          </w:p>
          <w:p w14:paraId="57ED7830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8AAC5" w14:textId="05A5D48C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Szacunkowe dane dotyczące ilości wyrobów akcyzowych będących przedmiotem nabycia wewnątrzwspólnotowego</w:t>
            </w:r>
            <w:r w:rsidR="001F15A5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(w jednostkach miary stosowanych przy obliczaniu akcyzy)</w:t>
            </w: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3B4AB1" w:rsidRPr="003B4AB1" w14:paraId="1C72B9C7" w14:textId="77777777" w:rsidTr="00A1500F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C287AF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C3843" w14:textId="77777777" w:rsidR="003B4AB1" w:rsidRPr="003B4AB1" w:rsidRDefault="003B4AB1" w:rsidP="009C305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72674D8F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ENERGETYCZNE:</w:t>
            </w:r>
          </w:p>
          <w:p w14:paraId="00176462" w14:textId="77777777" w:rsidR="003B4AB1" w:rsidRPr="003B4AB1" w:rsidRDefault="003B4AB1" w:rsidP="009C305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161179E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84DC748" w14:textId="3849A653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3014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Oleje roślinne i zwierzęce o kodach CN od 1507 do 1518, jeśli są przeznaczone do celów napędowych lub opałowych (art. 20 ust. 1 lit. a dyrektywy 2003/96/WE) </w:t>
            </w:r>
          </w:p>
          <w:p w14:paraId="51B4DED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2D5434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A82F9F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B9C1F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3DC80067" w14:textId="77777777" w:rsidTr="00A1500F">
        <w:trPr>
          <w:trHeight w:val="28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D3F7B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40AB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BEE6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538F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46940718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CC435A0" w14:textId="1F68DF25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56C58" w14:textId="23DBD59B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Oleje mineralne o kodach CN 2707 10, 2707 20, 2707 30 i 2707 50 (art. 20 ust. 1 lit. b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88A24C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6B140E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3C5B2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40EB36EC" w14:textId="77777777" w:rsidTr="00A1500F">
        <w:trPr>
          <w:trHeight w:val="41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0FDD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77A81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8DCB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8283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74BAEA3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AA6D906" w14:textId="21B02FFD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CB42" w14:textId="04CA4578" w:rsidR="003B4AB1" w:rsidRPr="003B4AB1" w:rsidRDefault="002B078C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Benzyna ołowiowa o kodach CN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31, 2710 12 51 i 2710 12 59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20 ust. 1 lit. c; załącznik 1 tabela A rząd pierwszy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29A8C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73D83D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76789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370A66DA" w14:textId="77777777" w:rsidTr="00A1500F">
        <w:trPr>
          <w:trHeight w:val="44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77821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5EB1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8C98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89A7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DF018A2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51885B3" w14:textId="175311F3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05BBC" w14:textId="77777777" w:rsidR="002B078C" w:rsidRPr="007350FD" w:rsidRDefault="002B078C" w:rsidP="002B078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Benzyna bezołowiowa o kodach CN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12 31, 2710 12 41, 2710 12 45 i 2710 12 49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1 tabela A rząd drugi dyrektywy 2003/96/WE) </w:t>
            </w:r>
          </w:p>
          <w:p w14:paraId="4E6F036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3E25EB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E57385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A2AFE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65F4242D" w14:textId="77777777" w:rsidTr="00A1500F">
        <w:trPr>
          <w:trHeight w:val="27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EDC7D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80D1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A4B7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D416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73BA7F8B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21CBEEB" w14:textId="1A95CE75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A973B" w14:textId="44C5873D" w:rsidR="003B4AB1" w:rsidRPr="003B4AB1" w:rsidRDefault="002B078C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 napędowy o kodach CN od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19 43 do 2710 19 48 i od 2710 20 11 do 2710 20 19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1 tabela A rząd trzeci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586B3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A16842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7F40E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13FCD004" w14:textId="77777777" w:rsidTr="00A1500F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BBFC1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3F83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656B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939D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071C253C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4C4D3F0" w14:textId="200E748B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48F29" w14:textId="3941A518" w:rsidR="003B4AB1" w:rsidRPr="003B4AB1" w:rsidRDefault="002B078C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Olej</w:t>
            </w:r>
            <w:r w:rsidR="0006677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066777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napędowy przeznaczony do celów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opałowy</w:t>
            </w:r>
            <w:r w:rsidR="0006677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 kodach CN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od 2710 19 43 do 2710 19 48 i od</w:t>
            </w:r>
            <w:r w:rsidR="003F08CE"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20 11 do 2710 20 19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20 ust. 1 lit. c; załącznik nr 1 tabela C rząd pierwszy dyrektywy 2003/96/WE)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D74E05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7CFA8F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2ED9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4AB92A90" w14:textId="77777777" w:rsidTr="00A1500F">
        <w:trPr>
          <w:trHeight w:val="38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CD1F9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12DC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53FC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C4FA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1A22CA13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CA2AF41" w14:textId="554FF987" w:rsidR="003B4AB1" w:rsidRPr="003F08CE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9AFCF" w14:textId="4F2611F5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Nafta do celów napędowych o kodach CN 2710 19 21 i 2710 19 25 (art. 20 ust. 1 lit. c; załącznik 1 tabela A rząd czwarty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B8A61E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6DBB71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C8A4F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09D2E646" w14:textId="77777777" w:rsidTr="00A1500F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AEF86B" w14:textId="77777777" w:rsidR="003B4AB1" w:rsidRPr="003F08CE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CFF9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5C16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8A6A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0DEAE5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F1A79BD" w14:textId="77777777" w:rsidTr="00A1500F">
        <w:trPr>
          <w:trHeight w:val="298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D8B46A" w14:textId="303FCCF1" w:rsidR="003B4AB1" w:rsidRPr="003F08CE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9D07C" w14:textId="2DF29AB6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Nafta do celów opałowych o kodach CN 2710 19 21 i 2710 19 25 (art. 20 ust. 1 lit. c; załącznik 1 tabela C rząd trzeci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D10197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DAE8E6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8DB1B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571A40CD" w14:textId="77777777" w:rsidTr="00A1500F">
        <w:trPr>
          <w:trHeight w:val="588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5BD4D2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6D1E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0405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25D1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52DA1A29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534E592" w14:textId="6FB2FB77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30B96" w14:textId="20D71C80" w:rsidR="003B4AB1" w:rsidRPr="003B4AB1" w:rsidRDefault="002B078C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Ciężki olej opałowy o kodach CN od 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>2710 19 62 do 2710 19 68 i od 2710 20 31 do 2710 20 39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1 tabela C rząd drugi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C105B6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A90279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67CD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3B4AB1" w:rsidRPr="003B4AB1" w14:paraId="55B2C086" w14:textId="77777777" w:rsidTr="00A1500F">
        <w:trPr>
          <w:trHeight w:val="55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2A65F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5C09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0A4C3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B321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55CD70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2C2BAF48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90B45D" w14:textId="2116127E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507C6" w14:textId="4B765567" w:rsidR="003F08CE" w:rsidRPr="003B4AB1" w:rsidRDefault="003F08CE" w:rsidP="003F08C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2710 12 21, 2710 12 25</w:t>
            </w:r>
            <w:r w:rsidR="009C317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31AF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2710 19 29 </w:t>
            </w:r>
            <w:r w:rsidR="00231AF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oraz 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 xml:space="preserve">2710 20 90 (wyłącznie w odniesieniu do 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y) destyluje w temperaturze 210°C i których co najmniej 65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y) destyluje w temperaturze 250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>°C według metody ISO 3405 (równoważnej metodzie ASTM D 86))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o ile wyroby te są przemieszczane luzem (art. 20 ust. 1 lit. c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F37FC0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1CBEB1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594D5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680F998F" w14:textId="77777777" w:rsidTr="00A1500F">
        <w:trPr>
          <w:trHeight w:val="29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F0396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6A22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83A9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C8D2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B81235B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982E9FA" w14:textId="5B9EB126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3D63C" w14:textId="3E721ECA" w:rsidR="003B4AB1" w:rsidRPr="003B4AB1" w:rsidRDefault="003F08CE" w:rsidP="003F08C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028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od 2710 12 do 2710 19 68 i od 2710 20 do 2710 20 39 oraz 2710 20 90 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(wyłącznie w </w:t>
            </w:r>
            <w:r w:rsidRPr="00202858">
              <w:rPr>
                <w:rFonts w:ascii="Times New Roman" w:hAnsi="Times New Roman" w:cs="Times New Roman"/>
                <w:sz w:val="16"/>
                <w:szCs w:val="16"/>
              </w:rPr>
              <w:t xml:space="preserve">odniesieniu do 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Pr="00202858">
              <w:rPr>
                <w:rFonts w:ascii="Times New Roman" w:hAnsi="Times New Roman" w:cs="Times New Roman"/>
                <w:sz w:val="16"/>
                <w:szCs w:val="16"/>
              </w:rPr>
              <w:t>% objętości (włączając straty) destyluje w temperaturze 210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>°C i których co najmniej 65</w:t>
            </w:r>
            <w:r w:rsidRPr="00202858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t xml:space="preserve">y) destyluje w </w:t>
            </w:r>
            <w:r w:rsidR="0022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temperaturze 250</w:t>
            </w:r>
            <w:r w:rsidRPr="00202858">
              <w:rPr>
                <w:rFonts w:ascii="Times New Roman" w:hAnsi="Times New Roman" w:cs="Times New Roman"/>
                <w:sz w:val="16"/>
                <w:szCs w:val="16"/>
              </w:rPr>
              <w:t>°C według metody ISO 3405 (równoważnej metodzie ASTM D 86))</w:t>
            </w:r>
            <w:r w:rsidRPr="002028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wyżej niewymienione (art. 20 ust. 1 lit. c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92E7F4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7D6C66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71D70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4C6C3863" w14:textId="77777777" w:rsidTr="00A1500F">
        <w:trPr>
          <w:trHeight w:val="2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3659C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04ED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470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6DF9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CFF7902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EBBFEF6" w14:textId="5D1CB1D2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F485" w14:textId="77D48CFA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Gaz płynny i inne węglowodory gazowe (LPG) o kodzie CN 2711 z wyjątkiem 2711 11, 2711 21 i 2711 29 (art. 20 ust. 1 lit. d; załącznik 1 tabela A rząd piąty; załącznik 1 tabela C rząd czwarty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8F5AB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1974A5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B9FD5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62EF22D7" w14:textId="77777777" w:rsidTr="00A1500F">
        <w:trPr>
          <w:trHeight w:val="541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D2184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E10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B0B8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6448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59E88859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18765D" w14:textId="6B2EDCC2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C76AF" w14:textId="30315DD0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Nasycone węglowodory acykliczne o kodzie CN 2901 10 (art. 20 ust. 1 lit. e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CE1F38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347BD8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FF00A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49D82A6D" w14:textId="77777777" w:rsidTr="00A1500F">
        <w:trPr>
          <w:trHeight w:val="44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C39A9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D9D8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0BFE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F9AF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BE74005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4E082D3" w14:textId="17A0A105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7895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Węglowodory cykliczne o kodach CN 2902 20, 2902 30, 2902 41, 2902 42, 2902 43 i 2902 44 (art. 20 ust. 1 lit. f dyrektywy 2003/96/WE) </w:t>
            </w:r>
          </w:p>
          <w:p w14:paraId="202D447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A7A1D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0F828B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FDBFC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7DF0F9E2" w14:textId="77777777" w:rsidTr="00A1500F">
        <w:trPr>
          <w:trHeight w:val="32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8FC1C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8DCF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186A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7CB5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0AA3AEC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AF4A2A" w14:textId="31757A01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F454" w14:textId="18F28E4C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Metanol (alkohol metylowy) o kodzie CN 2905 11 00, który nie jest pochodzenia syntetycznego, jeśli jest przeznaczony do celów</w:t>
            </w:r>
            <w:r w:rsidR="0022257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napędowych lub opałowych (art. </w:t>
            </w: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20 ust. 1 lit. g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FE0FD4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561609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250FF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0930BF36" w14:textId="77777777" w:rsidTr="00A1500F">
        <w:trPr>
          <w:trHeight w:val="58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A36C5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0221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7C5B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8A14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56AD58AF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E242747" w14:textId="72926CC4" w:rsidR="003B4AB1" w:rsidRPr="003B4AB1" w:rsidRDefault="0022257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8C29" w14:textId="0904B3F2" w:rsidR="003B4AB1" w:rsidRPr="003B4AB1" w:rsidRDefault="00736035" w:rsidP="003F08C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</w:t>
            </w:r>
            <w:r w:rsidRPr="002F78E8">
              <w:rPr>
                <w:rFonts w:ascii="Times New Roman" w:hAnsi="Times New Roman" w:cs="Times New Roman"/>
                <w:sz w:val="16"/>
                <w:szCs w:val="16"/>
              </w:rPr>
              <w:t xml:space="preserve">3824 99 86, 3824 99 92 (wyłączając preparaty przeciwrdzewne zawierające aminy jako składniki aktywne i złożone rozpuszczalniki nieorganiczne i rozcieńczalniki do lakierów i produktów podobnych), 3824 99 93, 3824 99 96 (wyłączając preparaty przeciwrdzewne zawierające aminy jako składniki aktywne i złożone rozpuszczalniki nieorganiczne i rozcieńczalniki do lakierów i produktów podobnych), 3826 00 10 i 3826 00 90, </w:t>
            </w:r>
            <w:r w:rsidRPr="002F78E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jeśli są przeznaczone do celów napędowych lub opałowych (art. 20 ust. 1 lit. h dyrektywy 2003/96/WE)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F24D1A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28C5F9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D09CB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7BBB19EC" w14:textId="77777777" w:rsidTr="00A1500F">
        <w:trPr>
          <w:trHeight w:val="49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0044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19F7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F797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4818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3CFC0F2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3DE5DCE" w14:textId="7663A0F3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19768" w14:textId="54F94175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Wyroby o kodach CN 3811 11 10, 3811 11 90, 3811 19 00 i 3811 90 00</w:t>
            </w:r>
            <w:r w:rsidR="0018501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1 decyzji wykonawczej Komisji z dnia 20 kwietnia 2012 r. w</w:t>
            </w:r>
            <w:r w:rsidR="0022257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sprawie stosowania przepisów o </w:t>
            </w:r>
            <w:r w:rsidR="0018501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kontroli i przemieszczaniu określonych dyrektywą Rady 2008/118/WE w odniesieniu do niektórych dodatków, zgodnie z art. 20 ust. 2 dyrektywy Rady 2003/96/WE)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1DA360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B570B0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DC6C9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2DC60005" w14:textId="77777777" w:rsidTr="00A1500F">
        <w:trPr>
          <w:trHeight w:val="465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29D90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7EEF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6174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89B9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502DE1F6" w14:textId="77777777" w:rsidTr="00A1500F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FFB8594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0365E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D725F15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NAPOJE ALKOHOLOWE:</w:t>
            </w:r>
          </w:p>
          <w:p w14:paraId="17B6858B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2080DF9B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428A9D" w14:textId="672283E2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C604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(art. 20 dyrektywy 92/83/EWG)</w:t>
            </w:r>
          </w:p>
          <w:p w14:paraId="459598C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713954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5520C4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E9B19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4914F7E0" w14:textId="77777777" w:rsidTr="00A1500F">
        <w:trPr>
          <w:trHeight w:val="4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0F08C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FF74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F5CB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4386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E4C929E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4761D26" w14:textId="322A6DD0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90D4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skażony środkami dopuszczonymi do skażania alkoholu etylowego na podstawie przepisów odrębnych (art. 20 w związku z art. 27 ust. 1 lit. b dyrektywy 92/83/EWG)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7901C4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E9A0A2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83EDF4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7AABA47E" w14:textId="77777777" w:rsidTr="00A1500F">
        <w:trPr>
          <w:trHeight w:val="47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A17D4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1053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297D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863D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0A5696F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5D2711B" w14:textId="20C38FF1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F20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Piwo (art. 2 dyrektywy 92/83/EWG) </w:t>
            </w:r>
          </w:p>
          <w:p w14:paraId="50D79D0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AF501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2A0273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D7745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4C437ABE" w14:textId="77777777" w:rsidTr="00A1500F">
        <w:trPr>
          <w:trHeight w:val="457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CA993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4E7A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7407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FFC0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107A5697" w14:textId="77777777" w:rsidTr="00A1500F">
        <w:trPr>
          <w:trHeight w:val="41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3C8B6B2" w14:textId="0975E00E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5A52D" w14:textId="35457D8F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niemusujące (art.</w:t>
            </w:r>
            <w:r w:rsidR="0022257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1 dyrektywy 92/83/EWG) i </w:t>
            </w: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niemusujące napoje fermentowane inne niż wino i piwo (art. 12 pkt 1 dyrektywy 92/83/EWG) </w:t>
            </w:r>
          </w:p>
          <w:p w14:paraId="176E996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8FEAC2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D200BF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71556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7B1057E0" w14:textId="77777777" w:rsidTr="00A1500F">
        <w:trPr>
          <w:trHeight w:val="683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058AA3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78F4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125B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16FF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40545D3C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0818CC" w14:textId="0A2121DA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C1DA7" w14:textId="49C1B592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musujące (art.</w:t>
            </w:r>
            <w:r w:rsidR="0022257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2 dyrektywy 92/83/EWG) i </w:t>
            </w: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musujące napoje fermento</w:t>
            </w:r>
            <w:r w:rsidR="0022257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wane inne niż wino i piwo (art. </w:t>
            </w: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12 pkt 2 dyrektywy 92/83/EWG) </w:t>
            </w:r>
          </w:p>
          <w:p w14:paraId="37FA7DD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FB96F0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7E4360F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A95DE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655A692D" w14:textId="77777777" w:rsidTr="00A1500F">
        <w:trPr>
          <w:trHeight w:val="741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F899CB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EE59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B81B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B2BF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1131D5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3B46A689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881CEDE" w14:textId="341C547B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A0D9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Produkty pośrednie (art. 17 dyrektywy 92/83/EWG) </w:t>
            </w:r>
          </w:p>
          <w:p w14:paraId="5C1825C2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56D5D6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FA49DF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D085D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Szacunkowa ilość </w:t>
            </w:r>
          </w:p>
        </w:tc>
      </w:tr>
      <w:tr w:rsidR="003B4AB1" w:rsidRPr="003B4AB1" w14:paraId="27E137FA" w14:textId="77777777" w:rsidTr="00A1500F">
        <w:trPr>
          <w:trHeight w:val="51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6FABF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3EBA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555B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62FB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748D908D" w14:textId="77777777" w:rsidTr="00A1500F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62D4A04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26EA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664A9FF8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TYTONIOWE:</w:t>
            </w:r>
          </w:p>
          <w:p w14:paraId="57E7D970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C4E685E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5EF5C84" w14:textId="3DE1B392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3E310" w14:textId="7D733B2F" w:rsidR="00A234AB" w:rsidRPr="007350FD" w:rsidRDefault="003B4AB1" w:rsidP="00A234A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Papierosy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 ust. 2 i art. 3 dyrektywy 2011/64/</w:t>
            </w:r>
            <w:r w:rsidR="005C1B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7ABD3859" w14:textId="533A156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827AD0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526121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091558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9D21D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2F45E1CE" w14:textId="77777777" w:rsidTr="00A1500F">
        <w:trPr>
          <w:trHeight w:val="37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06C314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6A383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BE33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4397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2B8A897A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6F46F88" w14:textId="16B2CD6B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20B2B" w14:textId="48B27C39" w:rsidR="00A234AB" w:rsidRPr="007350FD" w:rsidRDefault="003B4AB1" w:rsidP="00A234A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Cygara i cygaretki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ust. 1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 3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2011/64/</w:t>
            </w:r>
            <w:r w:rsidR="005C1B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0A678A21" w14:textId="68807F5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12ABFA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07FF5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DDBFFA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C83D7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6DC8BA3A" w14:textId="77777777" w:rsidTr="00A1500F">
        <w:trPr>
          <w:trHeight w:val="45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8D3E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622C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2033E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32329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6DF52706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89D3735" w14:textId="647F527E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E289B" w14:textId="0254842E" w:rsidR="00A234AB" w:rsidRPr="007350FD" w:rsidRDefault="003B4AB1" w:rsidP="00A234A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Tytoń cięty do ręcznego sporządzania papierosów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</w:t>
            </w:r>
            <w:r w:rsidR="003201B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 ust. 2 i art. 5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64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5C1B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28F0342E" w14:textId="642FD57E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20E9F1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5FA92D8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03F9D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594C667E" w14:textId="77777777" w:rsidTr="00A1500F">
        <w:trPr>
          <w:trHeight w:val="321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E70BD6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7EB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CD0DC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53D45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B4AB1" w:rsidRPr="003B4AB1" w14:paraId="165060AD" w14:textId="77777777" w:rsidTr="00A1500F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304D54D" w14:textId="038C96B3" w:rsidR="003B4AB1" w:rsidRPr="003B4AB1" w:rsidRDefault="0041526E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7931C" w14:textId="7F5F9AA5" w:rsidR="00A234AB" w:rsidRPr="007350FD" w:rsidRDefault="003B4AB1" w:rsidP="00A234A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Inny tytoń do palenia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 ust. 2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art.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5 ust. 1 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A234A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64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5C1B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A234AB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4D7B4916" w14:textId="68BE1BA6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DAFB34D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87E507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ACC3" w14:textId="77777777" w:rsidR="003B4AB1" w:rsidRPr="003B4AB1" w:rsidRDefault="003B4AB1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B4AB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3B4AB1" w:rsidRPr="003B4AB1" w14:paraId="31B75B8A" w14:textId="77777777" w:rsidTr="00A1500F">
        <w:trPr>
          <w:trHeight w:val="376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998A4A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B10A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99881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C4030" w14:textId="77777777" w:rsidR="003B4AB1" w:rsidRPr="003B4AB1" w:rsidRDefault="003B4AB1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25DB0CD" w14:textId="77777777" w:rsidR="006E234C" w:rsidRDefault="006E234C" w:rsidP="007E37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FAD4E5" w14:textId="77777777" w:rsidR="003B4AB1" w:rsidRPr="00C461DF" w:rsidRDefault="003B4AB1" w:rsidP="007E37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8. Dane podmiotu, od którego będą nabyte wewnątrzwspólnotowo wyroby akcyzowe (imię i</w:t>
      </w:r>
      <w:r w:rsidR="009A37ED">
        <w:rPr>
          <w:rFonts w:ascii="Times New Roman" w:eastAsia="Times New Roman" w:hAnsi="Times New Roman" w:cs="Times New Roman"/>
          <w:lang w:eastAsia="pl-PL"/>
        </w:rPr>
        <w:t> </w:t>
      </w:r>
      <w:r w:rsidRPr="00C461DF">
        <w:rPr>
          <w:rFonts w:ascii="Times New Roman" w:eastAsia="Times New Roman" w:hAnsi="Times New Roman" w:cs="Times New Roman"/>
          <w:lang w:eastAsia="pl-PL"/>
        </w:rPr>
        <w:t>nazwisko/nazwa; adres zamieszkania/siedziby; nazwa państwa członkowskiego, numer akcyzowy podmiotu) ............................................................................................................................</w:t>
      </w:r>
      <w:r w:rsidR="00FB5FEC">
        <w:rPr>
          <w:rFonts w:ascii="Times New Roman" w:eastAsia="Times New Roman" w:hAnsi="Times New Roman" w:cs="Times New Roman"/>
          <w:lang w:eastAsia="pl-PL"/>
        </w:rPr>
        <w:t>.................</w:t>
      </w:r>
    </w:p>
    <w:p w14:paraId="2CC627FD" w14:textId="77777777" w:rsidR="003B4AB1" w:rsidRPr="00C461DF" w:rsidRDefault="003B4AB1" w:rsidP="003B4A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FB5FE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</w:t>
      </w:r>
    </w:p>
    <w:p w14:paraId="0F458070" w14:textId="77777777" w:rsidR="003B4AB1" w:rsidRPr="00C461DF" w:rsidRDefault="003B4AB1" w:rsidP="003B4A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0AFE03" w14:textId="27630B0C" w:rsidR="003F08CE" w:rsidRDefault="003B4AB1" w:rsidP="003B4A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9. Proponowane zabezpieczenie akcyzowe, o którym mowa w art. 63 ustawy z dnia 6 grudnia 2008 r. o podatku akcyzowym</w:t>
      </w:r>
      <w:r w:rsidR="009C06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46990">
        <w:rPr>
          <w:rFonts w:ascii="Times New Roman" w:eastAsia="Times New Roman" w:hAnsi="Times New Roman"/>
          <w:lang w:eastAsia="pl-PL"/>
        </w:rPr>
        <w:t xml:space="preserve">(Dz. U. z </w:t>
      </w:r>
      <w:r w:rsidR="00EB3C34">
        <w:rPr>
          <w:rFonts w:ascii="Times New Roman" w:eastAsia="Times New Roman" w:hAnsi="Times New Roman"/>
          <w:lang w:eastAsia="pl-PL"/>
        </w:rPr>
        <w:t xml:space="preserve">2022 </w:t>
      </w:r>
      <w:r w:rsidR="00646990">
        <w:rPr>
          <w:rFonts w:ascii="Times New Roman" w:eastAsia="Times New Roman" w:hAnsi="Times New Roman"/>
          <w:lang w:eastAsia="pl-PL"/>
        </w:rPr>
        <w:t xml:space="preserve">r. poz. </w:t>
      </w:r>
      <w:r w:rsidR="00EB3C34">
        <w:rPr>
          <w:rFonts w:ascii="Times New Roman" w:eastAsia="Times New Roman" w:hAnsi="Times New Roman"/>
          <w:lang w:eastAsia="pl-PL"/>
        </w:rPr>
        <w:t>143</w:t>
      </w:r>
      <w:r w:rsidR="00FC3AB5">
        <w:rPr>
          <w:rFonts w:ascii="Times New Roman" w:eastAsia="Times New Roman" w:hAnsi="Times New Roman"/>
          <w:lang w:eastAsia="pl-PL"/>
        </w:rPr>
        <w:t>, z późn.</w:t>
      </w:r>
      <w:r w:rsidR="002227F5">
        <w:rPr>
          <w:rFonts w:ascii="Times New Roman" w:eastAsia="Times New Roman" w:hAnsi="Times New Roman"/>
          <w:lang w:eastAsia="pl-PL"/>
        </w:rPr>
        <w:t xml:space="preserve"> </w:t>
      </w:r>
      <w:r w:rsidR="00FC3AB5">
        <w:rPr>
          <w:rFonts w:ascii="Times New Roman" w:eastAsia="Times New Roman" w:hAnsi="Times New Roman"/>
          <w:lang w:eastAsia="pl-PL"/>
        </w:rPr>
        <w:t>zm.</w:t>
      </w:r>
      <w:r w:rsidR="009C0631">
        <w:rPr>
          <w:rFonts w:ascii="Times New Roman" w:eastAsia="Times New Roman" w:hAnsi="Times New Roman"/>
          <w:lang w:eastAsia="pl-PL"/>
        </w:rPr>
        <w:t>)</w:t>
      </w:r>
      <w:r w:rsidRPr="00C461DF">
        <w:rPr>
          <w:rFonts w:ascii="Times New Roman" w:eastAsia="Times New Roman" w:hAnsi="Times New Roman" w:cs="Times New Roman"/>
          <w:lang w:eastAsia="pl-PL"/>
        </w:rPr>
        <w:t>:</w:t>
      </w:r>
    </w:p>
    <w:p w14:paraId="2BE76D82" w14:textId="77777777" w:rsidR="00185010" w:rsidRPr="00C461DF" w:rsidRDefault="00185010" w:rsidP="003B4A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FDD78C" w14:textId="14C6B410" w:rsidR="003B4AB1" w:rsidRPr="00C461DF" w:rsidRDefault="003B4AB1" w:rsidP="003B4AB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a) rodzaj zabezpieczenia akcyzowego</w:t>
      </w:r>
      <w:r w:rsidR="0018009B">
        <w:rPr>
          <w:rFonts w:ascii="Times New Roman" w:eastAsia="Times New Roman" w:hAnsi="Times New Roman" w:cs="Times New Roman"/>
          <w:lang w:eastAsia="pl-PL"/>
        </w:rPr>
        <w:t>*</w:t>
      </w:r>
      <w:r w:rsidRPr="00C461DF">
        <w:rPr>
          <w:rStyle w:val="labelpodstawowy"/>
          <w:rFonts w:ascii="Times New Roman" w:hAnsi="Times New Roman" w:cs="Times New Roman"/>
        </w:rPr>
        <w:t>*</w:t>
      </w:r>
      <w:r w:rsidR="00D46F7C">
        <w:rPr>
          <w:rFonts w:ascii="Times New Roman" w:eastAsia="Times New Roman" w:hAnsi="Times New Roman" w:cs="Times New Roman"/>
          <w:lang w:eastAsia="pl-PL"/>
        </w:rPr>
        <w:t>:</w:t>
      </w:r>
    </w:p>
    <w:p w14:paraId="4542CE48" w14:textId="77777777" w:rsidR="003B4AB1" w:rsidRPr="00C461DF" w:rsidRDefault="003B4AB1" w:rsidP="003B4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generalne</w:t>
      </w:r>
    </w:p>
    <w:p w14:paraId="593A6C2E" w14:textId="73CFB5E0" w:rsidR="003B4AB1" w:rsidRDefault="003B4AB1" w:rsidP="00202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ryczałtowe</w:t>
      </w:r>
    </w:p>
    <w:p w14:paraId="02813F7A" w14:textId="77777777" w:rsidR="00202858" w:rsidRPr="00C461DF" w:rsidRDefault="00202858" w:rsidP="00202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5507AA" w14:textId="77777777" w:rsidR="003B4AB1" w:rsidRPr="00C461DF" w:rsidRDefault="003B4AB1" w:rsidP="003B4A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b) forma zabezpieczenia akcyzowego</w:t>
      </w:r>
      <w:r w:rsidRPr="00C461DF">
        <w:rPr>
          <w:rStyle w:val="labelpodstawowy"/>
          <w:rFonts w:ascii="Times New Roman" w:hAnsi="Times New Roman" w:cs="Times New Roman"/>
        </w:rPr>
        <w:t>*</w:t>
      </w:r>
      <w:r w:rsidR="0018009B">
        <w:rPr>
          <w:rStyle w:val="labelpodstawowy"/>
          <w:rFonts w:ascii="Times New Roman" w:hAnsi="Times New Roman" w:cs="Times New Roman"/>
        </w:rPr>
        <w:t>*</w:t>
      </w:r>
      <w:r w:rsidRPr="00C461DF">
        <w:rPr>
          <w:rFonts w:ascii="Times New Roman" w:eastAsia="Times New Roman" w:hAnsi="Times New Roman" w:cs="Times New Roman"/>
          <w:lang w:eastAsia="pl-PL"/>
        </w:rPr>
        <w:t>:</w:t>
      </w:r>
    </w:p>
    <w:p w14:paraId="2613CE44" w14:textId="77777777" w:rsidR="003B4AB1" w:rsidRPr="00C461DF" w:rsidRDefault="003B4AB1" w:rsidP="003B4A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depozyt w gotówce</w:t>
      </w:r>
    </w:p>
    <w:p w14:paraId="60DCC172" w14:textId="77777777" w:rsidR="003B4AB1" w:rsidRPr="00C461DF" w:rsidRDefault="003B4AB1" w:rsidP="003B4A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gwarancja bankowa lub ubezpieczeniowa</w:t>
      </w:r>
    </w:p>
    <w:p w14:paraId="0FF61BD7" w14:textId="2E895CA3" w:rsidR="003B4AB1" w:rsidRPr="00C461DF" w:rsidRDefault="003B4AB1" w:rsidP="003B4AB1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r w:rsidRPr="00C461DF">
        <w:rPr>
          <w:rFonts w:ascii="Times New Roman" w:eastAsia="Times New Roman" w:hAnsi="Times New Roman" w:cs="Times New Roman"/>
          <w:lang w:eastAsia="pl-PL"/>
        </w:rPr>
        <w:t>ustawy</w:t>
      </w:r>
      <w:bookmarkEnd w:id="1"/>
      <w:r w:rsidRPr="00C461DF">
        <w:rPr>
          <w:rFonts w:ascii="Times New Roman" w:eastAsia="Times New Roman" w:hAnsi="Times New Roman" w:cs="Times New Roman"/>
          <w:lang w:eastAsia="pl-PL"/>
        </w:rPr>
        <w:t xml:space="preserve"> z dnia 29 sierpnia 1997 r. – </w:t>
      </w:r>
      <w:r w:rsidR="0018009B">
        <w:rPr>
          <w:rFonts w:ascii="Times New Roman" w:eastAsia="Times New Roman" w:hAnsi="Times New Roman" w:cs="Times New Roman"/>
          <w:lang w:eastAsia="pl-PL"/>
        </w:rPr>
        <w:t xml:space="preserve">Prawo bankowe (Dz. U. z </w:t>
      </w:r>
      <w:r w:rsidR="00EB3C34">
        <w:rPr>
          <w:rFonts w:ascii="Times New Roman" w:eastAsia="Times New Roman" w:hAnsi="Times New Roman" w:cs="Times New Roman"/>
          <w:lang w:eastAsia="pl-PL"/>
        </w:rPr>
        <w:t xml:space="preserve">2021 </w:t>
      </w:r>
      <w:r w:rsidR="0018009B">
        <w:rPr>
          <w:rFonts w:ascii="Times New Roman" w:eastAsia="Times New Roman" w:hAnsi="Times New Roman" w:cs="Times New Roman"/>
          <w:lang w:eastAsia="pl-PL"/>
        </w:rPr>
        <w:t>r.</w:t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B3C34">
        <w:rPr>
          <w:rFonts w:ascii="Times New Roman" w:eastAsia="Times New Roman" w:hAnsi="Times New Roman" w:cs="Times New Roman"/>
          <w:lang w:eastAsia="pl-PL"/>
        </w:rPr>
        <w:t>2439</w:t>
      </w:r>
      <w:r w:rsidRPr="00C461DF">
        <w:rPr>
          <w:rFonts w:ascii="Times New Roman" w:eastAsia="Times New Roman" w:hAnsi="Times New Roman" w:cs="Times New Roman"/>
          <w:lang w:eastAsia="pl-PL"/>
        </w:rPr>
        <w:t>, z</w:t>
      </w:r>
      <w:r w:rsidR="0018009B">
        <w:rPr>
          <w:rFonts w:ascii="Times New Roman" w:eastAsia="Times New Roman" w:hAnsi="Times New Roman" w:cs="Times New Roman"/>
          <w:lang w:eastAsia="pl-PL"/>
        </w:rPr>
        <w:t> </w:t>
      </w:r>
      <w:r w:rsidRPr="00C461DF">
        <w:rPr>
          <w:rFonts w:ascii="Times New Roman" w:eastAsia="Times New Roman" w:hAnsi="Times New Roman" w:cs="Times New Roman"/>
          <w:lang w:eastAsia="pl-PL"/>
        </w:rPr>
        <w:t>późn. zm.)</w:t>
      </w:r>
    </w:p>
    <w:p w14:paraId="6F96D062" w14:textId="77777777" w:rsidR="003B4AB1" w:rsidRPr="00C461DF" w:rsidRDefault="003B4AB1" w:rsidP="003B4A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weksel własny</w:t>
      </w:r>
    </w:p>
    <w:p w14:paraId="07C5322C" w14:textId="193BF849" w:rsidR="003B4AB1" w:rsidRDefault="003B4AB1" w:rsidP="003B4A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 inny dokument mający wartość płatniczą</w:t>
      </w:r>
      <w:r w:rsidR="006E23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461D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</w:t>
      </w:r>
    </w:p>
    <w:p w14:paraId="43D0ADDE" w14:textId="74DE8FB5" w:rsidR="00447234" w:rsidRDefault="003A6D7A" w:rsidP="002925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hipoteka na nieruchomości</w:t>
      </w:r>
      <w:r w:rsidR="0029255B">
        <w:rPr>
          <w:rFonts w:ascii="Times New Roman" w:eastAsia="Times New Roman" w:hAnsi="Times New Roman" w:cs="Times New Roman"/>
          <w:lang w:eastAsia="pl-PL"/>
        </w:rPr>
        <w:t xml:space="preserve"> położonej w ………………</w:t>
      </w:r>
      <w:r w:rsidR="00C25DFA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6E234C">
        <w:rPr>
          <w:rFonts w:ascii="Times New Roman" w:eastAsia="Times New Roman" w:hAnsi="Times New Roman" w:cs="Times New Roman"/>
          <w:lang w:eastAsia="pl-PL"/>
        </w:rPr>
        <w:t>…</w:t>
      </w:r>
      <w:r w:rsidR="0029255B">
        <w:rPr>
          <w:rFonts w:ascii="Times New Roman" w:eastAsia="Times New Roman" w:hAnsi="Times New Roman" w:cs="Times New Roman"/>
          <w:lang w:eastAsia="pl-PL"/>
        </w:rPr>
        <w:t>…</w:t>
      </w:r>
      <w:r w:rsidR="003C52F5">
        <w:rPr>
          <w:rFonts w:ascii="Times New Roman" w:eastAsia="Times New Roman" w:hAnsi="Times New Roman" w:cs="Times New Roman"/>
          <w:lang w:eastAsia="pl-PL"/>
        </w:rPr>
        <w:t>.</w:t>
      </w:r>
      <w:r w:rsidR="0029255B">
        <w:rPr>
          <w:rFonts w:ascii="Times New Roman" w:eastAsia="Times New Roman" w:hAnsi="Times New Roman" w:cs="Times New Roman"/>
          <w:lang w:eastAsia="pl-PL"/>
        </w:rPr>
        <w:t>……,</w:t>
      </w:r>
    </w:p>
    <w:p w14:paraId="0C4B041D" w14:textId="42D137AA" w:rsidR="00447234" w:rsidRDefault="00447234" w:rsidP="002925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powierzchni</w:t>
      </w:r>
      <w:r w:rsidR="003C52F5">
        <w:rPr>
          <w:rFonts w:ascii="Times New Roman" w:eastAsia="Times New Roman" w:hAnsi="Times New Roman" w:cs="Times New Roman"/>
          <w:lang w:eastAsia="pl-PL"/>
        </w:rPr>
        <w:t xml:space="preserve"> .……………………………………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  <w:r w:rsidR="003C52F5">
        <w:rPr>
          <w:rFonts w:ascii="Times New Roman" w:eastAsia="Times New Roman" w:hAnsi="Times New Roman" w:cs="Times New Roman"/>
          <w:lang w:eastAsia="pl-PL"/>
        </w:rPr>
        <w:t>...</w:t>
      </w:r>
      <w:r>
        <w:rPr>
          <w:rFonts w:ascii="Times New Roman" w:eastAsia="Times New Roman" w:hAnsi="Times New Roman" w:cs="Times New Roman"/>
          <w:lang w:eastAsia="pl-PL"/>
        </w:rPr>
        <w:t>……………...,</w:t>
      </w:r>
    </w:p>
    <w:p w14:paraId="6DFFC45D" w14:textId="34C88960" w:rsidR="0029255B" w:rsidRPr="00053414" w:rsidRDefault="0029255B" w:rsidP="002925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skład której wchodzi ………………………</w:t>
      </w:r>
      <w:r w:rsidR="00C25DFA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……., dla której prowadzona jest księga wieczysta o nr ……………………………</w:t>
      </w:r>
      <w:r w:rsidR="00AC6721">
        <w:rPr>
          <w:rFonts w:ascii="Times New Roman" w:eastAsia="Times New Roman" w:hAnsi="Times New Roman" w:cs="Times New Roman"/>
          <w:lang w:eastAsia="pl-PL"/>
        </w:rPr>
        <w:t>………………….</w:t>
      </w:r>
    </w:p>
    <w:p w14:paraId="33226B1F" w14:textId="77777777" w:rsidR="003B4AB1" w:rsidRPr="00C461DF" w:rsidRDefault="003B4AB1" w:rsidP="003B4AB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BAFCF9C" w14:textId="02C12C90" w:rsidR="003B4AB1" w:rsidRPr="00C461DF" w:rsidRDefault="003B4AB1" w:rsidP="006E23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c) wysokość zabezpieczenia akcyzowego (w zł</w:t>
      </w:r>
      <w:r w:rsidR="00FB5FEC">
        <w:rPr>
          <w:rFonts w:ascii="Times New Roman" w:eastAsia="Times New Roman" w:hAnsi="Times New Roman" w:cs="Times New Roman"/>
          <w:lang w:eastAsia="pl-PL"/>
        </w:rPr>
        <w:t>otych</w:t>
      </w:r>
      <w:r w:rsidRPr="00C461DF">
        <w:rPr>
          <w:rFonts w:ascii="Times New Roman" w:eastAsia="Times New Roman" w:hAnsi="Times New Roman" w:cs="Times New Roman"/>
          <w:lang w:eastAsia="pl-PL"/>
        </w:rPr>
        <w:t xml:space="preserve">): </w:t>
      </w:r>
      <w:r w:rsidR="002201E5" w:rsidRPr="00053414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2201E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14:paraId="479F09E6" w14:textId="77777777" w:rsidR="0049039E" w:rsidRDefault="0049039E" w:rsidP="0049039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79C320" w14:textId="77777777" w:rsidR="00185010" w:rsidRDefault="00185010" w:rsidP="0049039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3FA0A7" w14:textId="77777777" w:rsidR="00185010" w:rsidRDefault="00185010" w:rsidP="003E3C41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031471" w14:textId="77777777" w:rsidR="00185010" w:rsidRDefault="00185010" w:rsidP="0049039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4B9F3C" w14:textId="01B1001B" w:rsidR="00E37098" w:rsidRPr="00E37098" w:rsidRDefault="00E37098" w:rsidP="00E370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37098">
        <w:rPr>
          <w:rFonts w:ascii="Times New Roman" w:eastAsia="Times New Roman" w:hAnsi="Times New Roman" w:cs="Times New Roman"/>
          <w:lang w:eastAsia="pl-PL"/>
        </w:rPr>
        <w:t>...............</w:t>
      </w:r>
      <w:r w:rsidR="002201E5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Pr="00E37098">
        <w:rPr>
          <w:rFonts w:ascii="Times New Roman" w:eastAsia="Times New Roman" w:hAnsi="Times New Roman" w:cs="Times New Roman"/>
          <w:lang w:eastAsia="pl-PL"/>
        </w:rPr>
        <w:tab/>
      </w:r>
      <w:r w:rsidRPr="00E37098">
        <w:rPr>
          <w:rFonts w:ascii="Times New Roman" w:eastAsia="Times New Roman" w:hAnsi="Times New Roman" w:cs="Times New Roman"/>
          <w:lang w:eastAsia="pl-PL"/>
        </w:rPr>
        <w:tab/>
        <w:t>.....................................</w:t>
      </w:r>
    </w:p>
    <w:p w14:paraId="04A43DE7" w14:textId="76953462" w:rsidR="00185010" w:rsidRDefault="00414C8D" w:rsidP="006E234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E37098" w:rsidRPr="00E37098">
        <w:rPr>
          <w:rFonts w:ascii="Times New Roman" w:eastAsia="Times New Roman" w:hAnsi="Times New Roman" w:cs="Times New Roman"/>
          <w:lang w:eastAsia="pl-PL"/>
        </w:rPr>
        <w:t>(miejscowość i data)</w:t>
      </w:r>
      <w:r w:rsidR="00E37098" w:rsidRPr="00E37098">
        <w:rPr>
          <w:rFonts w:ascii="Times New Roman" w:eastAsia="Times New Roman" w:hAnsi="Times New Roman" w:cs="Times New Roman"/>
          <w:lang w:eastAsia="pl-PL"/>
        </w:rPr>
        <w:tab/>
      </w:r>
      <w:r w:rsidR="00E37098" w:rsidRPr="00E3709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E37098" w:rsidRPr="00E37098">
        <w:rPr>
          <w:rFonts w:ascii="Times New Roman" w:eastAsia="Times New Roman" w:hAnsi="Times New Roman" w:cs="Times New Roman"/>
          <w:lang w:eastAsia="pl-PL"/>
        </w:rPr>
        <w:tab/>
      </w:r>
      <w:r w:rsidR="00E37098" w:rsidRPr="00E37098"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56FE96DE" w14:textId="77777777" w:rsidR="00EB3C34" w:rsidRDefault="00EB3C34" w:rsidP="007E3728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1913379" w14:textId="1D1F9A95" w:rsidR="009A37ED" w:rsidRDefault="009A37ED" w:rsidP="007E3728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06B32">
        <w:rPr>
          <w:rFonts w:ascii="Times New Roman" w:eastAsia="Times New Roman" w:hAnsi="Times New Roman" w:cs="Times New Roman"/>
          <w:lang w:eastAsia="pl-PL"/>
        </w:rPr>
        <w:lastRenderedPageBreak/>
        <w:t xml:space="preserve">Oświadczenia </w:t>
      </w:r>
      <w:r w:rsidR="006B6D6C">
        <w:rPr>
          <w:rFonts w:ascii="Times New Roman" w:eastAsia="Times New Roman" w:hAnsi="Times New Roman" w:cs="Times New Roman"/>
          <w:lang w:eastAsia="pl-PL"/>
        </w:rPr>
        <w:t>w</w:t>
      </w:r>
      <w:r w:rsidRPr="00A06B32">
        <w:rPr>
          <w:rFonts w:ascii="Times New Roman" w:eastAsia="Times New Roman" w:hAnsi="Times New Roman" w:cs="Times New Roman"/>
          <w:lang w:eastAsia="pl-PL"/>
        </w:rPr>
        <w:t>nioskodawcy</w:t>
      </w:r>
    </w:p>
    <w:p w14:paraId="3A705A56" w14:textId="77777777" w:rsidR="009A37ED" w:rsidRDefault="009A37ED" w:rsidP="0049039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46639F" w14:textId="77777777" w:rsidR="009A37ED" w:rsidRDefault="009A37ED" w:rsidP="0049039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68898D" w14:textId="77777777" w:rsidR="0049039E" w:rsidRPr="00C461DF" w:rsidRDefault="0049039E" w:rsidP="0049039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4B71C84E" w14:textId="77777777" w:rsidR="0049039E" w:rsidRPr="00C461DF" w:rsidRDefault="0049039E" w:rsidP="0049039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C86FA5" w14:textId="796FEE7F" w:rsidR="00E3079B" w:rsidRDefault="00FB5FEC" w:rsidP="00FB5FE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 w:rsidRPr="007350FD">
        <w:rPr>
          <w:rFonts w:ascii="Times New Roman" w:eastAsia="Times New Roman" w:hAnsi="Times New Roman" w:cs="Times New Roman"/>
          <w:lang w:eastAsia="pl-PL"/>
        </w:rPr>
        <w:t xml:space="preserve">nie jest wobec mnie prowadzone postępowanie egzekucyjne, likwidacyjne lub upadłościowe, </w:t>
      </w:r>
    </w:p>
    <w:p w14:paraId="0E9421B6" w14:textId="77777777" w:rsidR="00FB5FEC" w:rsidRDefault="00FB5FEC" w:rsidP="00FB5FE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DDEEA6" w14:textId="66B3B154" w:rsidR="0049039E" w:rsidRPr="00FB5FEC" w:rsidRDefault="00FB5FEC" w:rsidP="00FB5FE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b) 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nie zostało mi cofnięte, ze względu na naruszenie przepisów prawa, w okresie ostatnich 3 lat, licząc od dnia złożenia wniosku o wydanie zezwolenia, żadne z udzielonych mi zezwoleń, o których mowa w art. 84 ust. 1 ustawy</w:t>
      </w:r>
      <w:r w:rsidR="002A63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6367" w:rsidRPr="002A6367">
        <w:rPr>
          <w:rFonts w:ascii="Times New Roman" w:eastAsia="Times New Roman" w:hAnsi="Times New Roman" w:cs="Times New Roman"/>
          <w:lang w:eastAsia="pl-PL"/>
        </w:rPr>
        <w:t>z dnia 6 grudnia 2008 r. o podatku akcyzowym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, jak również koncesja lub zezwolenie na prowadzenie działalności gos</w:t>
      </w:r>
      <w:r w:rsidR="00DB36E7">
        <w:rPr>
          <w:rFonts w:ascii="Times New Roman" w:eastAsia="Times New Roman" w:hAnsi="Times New Roman" w:cs="Times New Roman"/>
          <w:lang w:eastAsia="pl-PL"/>
        </w:rPr>
        <w:t xml:space="preserve">podarczej ani nie została 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wydana decyzja o zakazie wykonywania przez</w:t>
      </w:r>
      <w:r w:rsidR="003A6D7A">
        <w:rPr>
          <w:rFonts w:ascii="Times New Roman" w:eastAsia="Times New Roman" w:hAnsi="Times New Roman" w:cs="Times New Roman"/>
          <w:lang w:eastAsia="pl-PL"/>
        </w:rPr>
        <w:t>e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 xml:space="preserve"> mnie działalności regulowanej w rozumieniu przepisów ustawy</w:t>
      </w:r>
      <w:r w:rsidR="0049039E" w:rsidRPr="003A6D7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z dnia</w:t>
      </w:r>
      <w:r w:rsidR="00636E22">
        <w:rPr>
          <w:rFonts w:ascii="Times New Roman" w:eastAsia="Times New Roman" w:hAnsi="Times New Roman" w:cs="Times New Roman"/>
          <w:lang w:eastAsia="pl-PL"/>
        </w:rPr>
        <w:t xml:space="preserve"> 6 marca 2018 r. </w:t>
      </w:r>
      <w:r w:rsidR="00AC6721" w:rsidRPr="001D6BE2">
        <w:rPr>
          <w:rFonts w:ascii="Times New Roman" w:eastAsia="Times New Roman" w:hAnsi="Times New Roman" w:cs="Times New Roman"/>
          <w:lang w:eastAsia="pl-PL"/>
        </w:rPr>
        <w:t>–</w:t>
      </w:r>
      <w:r w:rsidR="00AC672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D54">
        <w:rPr>
          <w:rFonts w:ascii="Times New Roman" w:eastAsia="Times New Roman" w:hAnsi="Times New Roman" w:cs="Times New Roman"/>
          <w:lang w:eastAsia="pl-PL"/>
        </w:rPr>
        <w:t>Prawo przedsiębiorców (Dz. U</w:t>
      </w:r>
      <w:r w:rsidR="00371EB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EB3C34">
        <w:rPr>
          <w:rFonts w:ascii="Times New Roman" w:eastAsia="Times New Roman" w:hAnsi="Times New Roman" w:cs="Times New Roman"/>
          <w:lang w:eastAsia="pl-PL"/>
        </w:rPr>
        <w:t xml:space="preserve">z 2021 r. </w:t>
      </w:r>
      <w:r w:rsidR="00E03D54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EB3C34">
        <w:rPr>
          <w:rFonts w:ascii="Times New Roman" w:eastAsia="Times New Roman" w:hAnsi="Times New Roman" w:cs="Times New Roman"/>
          <w:lang w:eastAsia="pl-PL"/>
        </w:rPr>
        <w:t>162</w:t>
      </w:r>
      <w:r w:rsidR="003F08CE">
        <w:rPr>
          <w:rFonts w:ascii="Times New Roman" w:eastAsia="Times New Roman" w:hAnsi="Times New Roman" w:cs="Times New Roman"/>
          <w:lang w:eastAsia="pl-PL"/>
        </w:rPr>
        <w:t>, z późn. zm.</w:t>
      </w:r>
      <w:r w:rsidR="00636E22">
        <w:rPr>
          <w:rFonts w:ascii="Times New Roman" w:eastAsia="Times New Roman" w:hAnsi="Times New Roman" w:cs="Times New Roman"/>
          <w:lang w:eastAsia="pl-PL"/>
        </w:rPr>
        <w:t>)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,</w:t>
      </w:r>
      <w:r w:rsidR="0049039E" w:rsidRPr="00E03D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49039E" w:rsidRPr="00FB5FEC">
        <w:rPr>
          <w:rFonts w:ascii="Times New Roman" w:eastAsia="Times New Roman" w:hAnsi="Times New Roman" w:cs="Times New Roman"/>
          <w:lang w:eastAsia="pl-PL"/>
        </w:rPr>
        <w:t>w zakresie wyrobów akcyzowych.</w:t>
      </w:r>
    </w:p>
    <w:p w14:paraId="54194499" w14:textId="77777777" w:rsidR="0049039E" w:rsidRPr="00C461DF" w:rsidRDefault="0049039E" w:rsidP="0049039E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6989CE" w14:textId="77777777" w:rsidR="0049039E" w:rsidRDefault="0049039E" w:rsidP="0049039E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7166B9" w14:textId="77777777" w:rsidR="00985CE8" w:rsidRPr="00C461DF" w:rsidRDefault="00985CE8" w:rsidP="0049039E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D89714" w14:textId="77777777" w:rsidR="0049039E" w:rsidRPr="00C461DF" w:rsidRDefault="0049039E" w:rsidP="0049039E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289BAE" w14:textId="4000094B" w:rsidR="0049039E" w:rsidRPr="00C461DF" w:rsidRDefault="0049039E" w:rsidP="0049039E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....................</w:t>
      </w:r>
      <w:r w:rsidR="00985CE8">
        <w:rPr>
          <w:rFonts w:ascii="Times New Roman" w:eastAsia="Times New Roman" w:hAnsi="Times New Roman" w:cs="Times New Roman"/>
          <w:lang w:eastAsia="pl-PL"/>
        </w:rPr>
        <w:t>........................</w:t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Pr="00C461DF">
        <w:rPr>
          <w:rFonts w:ascii="Times New Roman" w:eastAsia="Times New Roman" w:hAnsi="Times New Roman" w:cs="Times New Roman"/>
          <w:lang w:eastAsia="pl-PL"/>
        </w:rPr>
        <w:t>.......................</w:t>
      </w:r>
      <w:r w:rsidR="00C461DF">
        <w:rPr>
          <w:rFonts w:ascii="Times New Roman" w:eastAsia="Times New Roman" w:hAnsi="Times New Roman" w:cs="Times New Roman"/>
          <w:lang w:eastAsia="pl-PL"/>
        </w:rPr>
        <w:t>..............</w:t>
      </w:r>
      <w:r w:rsidR="00985CE8">
        <w:rPr>
          <w:rFonts w:ascii="Times New Roman" w:eastAsia="Times New Roman" w:hAnsi="Times New Roman" w:cs="Times New Roman"/>
          <w:lang w:eastAsia="pl-PL"/>
        </w:rPr>
        <w:t>...</w:t>
      </w:r>
    </w:p>
    <w:p w14:paraId="0B3C0CB8" w14:textId="594FB221" w:rsidR="00E37098" w:rsidRDefault="0049039E" w:rsidP="0049039E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l-PL"/>
        </w:rPr>
      </w:pPr>
      <w:r w:rsidRPr="00C461DF">
        <w:rPr>
          <w:rFonts w:ascii="Times New Roman" w:eastAsia="Times New Roman" w:hAnsi="Times New Roman" w:cs="Times New Roman"/>
          <w:lang w:eastAsia="pl-PL"/>
        </w:rPr>
        <w:t>(miejscowość i data)</w:t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992B18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>
        <w:rPr>
          <w:rFonts w:ascii="Times New Roman" w:eastAsia="Times New Roman" w:hAnsi="Times New Roman" w:cs="Times New Roman"/>
          <w:lang w:eastAsia="pl-PL"/>
        </w:rPr>
        <w:tab/>
      </w:r>
      <w:r w:rsidR="00C461DF" w:rsidRPr="00C461DF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19C0B607" w14:textId="77777777" w:rsidR="00E37098" w:rsidRDefault="00E37098" w:rsidP="0049039E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l-PL"/>
        </w:rPr>
      </w:pPr>
    </w:p>
    <w:p w14:paraId="0F6AAE8D" w14:textId="6BD83729" w:rsidR="003A6D7A" w:rsidRDefault="003A6D7A" w:rsidP="003A6D7A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6B6D6C">
        <w:rPr>
          <w:rFonts w:ascii="Times New Roman" w:eastAsia="Times New Roman" w:hAnsi="Times New Roman" w:cs="Times New Roman"/>
          <w:lang w:eastAsia="pl-PL"/>
        </w:rPr>
        <w:t>w</w:t>
      </w:r>
      <w:r w:rsidRPr="00053414">
        <w:rPr>
          <w:rFonts w:ascii="Times New Roman" w:eastAsia="Times New Roman" w:hAnsi="Times New Roman" w:cs="Times New Roman"/>
          <w:lang w:eastAsia="pl-PL"/>
        </w:rPr>
        <w:t>nioskodawcy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6B6D6C">
        <w:rPr>
          <w:rFonts w:ascii="Times New Roman" w:eastAsia="Times New Roman" w:hAnsi="Times New Roman" w:cs="Times New Roman"/>
          <w:lang w:eastAsia="pl-PL"/>
        </w:rPr>
        <w:t xml:space="preserve">składającego </w:t>
      </w:r>
      <w:r>
        <w:rPr>
          <w:rFonts w:ascii="Times New Roman" w:eastAsia="Times New Roman" w:hAnsi="Times New Roman" w:cs="Times New Roman"/>
          <w:lang w:eastAsia="pl-PL"/>
        </w:rPr>
        <w:t>zabezpieczeni</w:t>
      </w:r>
      <w:r w:rsidR="006B6D6C">
        <w:rPr>
          <w:rFonts w:ascii="Times New Roman" w:eastAsia="Times New Roman" w:hAnsi="Times New Roman" w:cs="Times New Roman"/>
          <w:lang w:eastAsia="pl-PL"/>
        </w:rPr>
        <w:t>e</w:t>
      </w:r>
      <w:r w:rsidR="00222571">
        <w:rPr>
          <w:rFonts w:ascii="Times New Roman" w:eastAsia="Times New Roman" w:hAnsi="Times New Roman" w:cs="Times New Roman"/>
          <w:lang w:eastAsia="pl-PL"/>
        </w:rPr>
        <w:t xml:space="preserve"> akcyzowe w formie hipoteki na </w:t>
      </w:r>
      <w:r>
        <w:rPr>
          <w:rFonts w:ascii="Times New Roman" w:eastAsia="Times New Roman" w:hAnsi="Times New Roman" w:cs="Times New Roman"/>
          <w:lang w:eastAsia="pl-PL"/>
        </w:rPr>
        <w:t>nieruchomości***</w:t>
      </w:r>
    </w:p>
    <w:p w14:paraId="0AB707EE" w14:textId="77777777" w:rsidR="003A6D7A" w:rsidRDefault="003A6D7A" w:rsidP="003A6D7A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F68F980" w14:textId="77777777" w:rsidR="003C52F5" w:rsidRDefault="003C52F5" w:rsidP="003A6D7A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1CC76" w14:textId="25F686BB" w:rsidR="003A6D7A" w:rsidRDefault="003A6D7A" w:rsidP="003A6D7A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3111F5CC" w14:textId="77777777" w:rsidR="00985CE8" w:rsidRPr="00053414" w:rsidRDefault="00985CE8" w:rsidP="003A6D7A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16233D" w14:textId="51BAAC33" w:rsidR="0029255B" w:rsidRDefault="0029255B" w:rsidP="0029255B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nieruchomość, na której ma zostać ustanowiona hipoteka</w:t>
      </w:r>
      <w:r w:rsidR="00AC6721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stanowi moją wyłączną własność</w:t>
      </w:r>
      <w:r w:rsidR="00447234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D46F7C">
        <w:rPr>
          <w:rFonts w:ascii="Times New Roman" w:eastAsia="Times New Roman" w:hAnsi="Times New Roman" w:cs="Times New Roman"/>
          <w:lang w:eastAsia="pl-PL"/>
        </w:rPr>
        <w:t>,</w:t>
      </w:r>
    </w:p>
    <w:p w14:paraId="72529F1E" w14:textId="77777777" w:rsidR="0029255B" w:rsidRPr="00053414" w:rsidRDefault="0029255B" w:rsidP="0029255B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AF386F" w14:textId="4C663E7A" w:rsidR="0029255B" w:rsidRDefault="0029255B" w:rsidP="00AC672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nieruchomość na której ma zostać ustanowiona hipoteka, nie jest obciążona ograniczonymi prawami rzeczowymi, z wyjątkiem służebności przesyłu</w:t>
      </w:r>
      <w:r w:rsidR="00447234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D46F7C">
        <w:rPr>
          <w:rFonts w:ascii="Times New Roman" w:eastAsia="Times New Roman" w:hAnsi="Times New Roman" w:cs="Times New Roman"/>
          <w:lang w:eastAsia="pl-PL"/>
        </w:rPr>
        <w:t>,</w:t>
      </w:r>
    </w:p>
    <w:p w14:paraId="6B14E1F3" w14:textId="77777777" w:rsidR="0029255B" w:rsidRDefault="0029255B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2D0923" w14:textId="4DA6539A" w:rsidR="0029255B" w:rsidRDefault="0029255B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w stosunku do nieruchomości, na której ma zostać ustanowiona hipoteka, nie istnieją ograniczenia obrotu </w:t>
      </w:r>
      <w:r w:rsidR="00C25DFA">
        <w:rPr>
          <w:rFonts w:ascii="Times New Roman" w:eastAsia="Times New Roman" w:hAnsi="Times New Roman" w:cs="Times New Roman"/>
          <w:lang w:eastAsia="pl-PL"/>
        </w:rPr>
        <w:t xml:space="preserve">nieruchomością </w:t>
      </w:r>
      <w:r>
        <w:rPr>
          <w:rFonts w:ascii="Times New Roman" w:eastAsia="Times New Roman" w:hAnsi="Times New Roman" w:cs="Times New Roman"/>
          <w:lang w:eastAsia="pl-PL"/>
        </w:rPr>
        <w:t>wynikające z przepisów odrębnych</w:t>
      </w:r>
      <w:r w:rsidR="00447234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D46F7C">
        <w:rPr>
          <w:rFonts w:ascii="Times New Roman" w:eastAsia="Times New Roman" w:hAnsi="Times New Roman" w:cs="Times New Roman"/>
          <w:lang w:eastAsia="pl-PL"/>
        </w:rPr>
        <w:t>,</w:t>
      </w:r>
    </w:p>
    <w:p w14:paraId="29C43FE2" w14:textId="77777777" w:rsidR="0029255B" w:rsidRDefault="0029255B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D39578" w14:textId="7F6AC4E3" w:rsidR="0029255B" w:rsidRDefault="0029255B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 wartość rynkowa nieruchomości, na której ma zostać ustanowiona hipoteka wynosi ……</w:t>
      </w:r>
      <w:r w:rsidR="003C52F5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eastAsia="Times New Roman" w:hAnsi="Times New Roman" w:cs="Times New Roman"/>
          <w:lang w:eastAsia="pl-PL"/>
        </w:rPr>
        <w:t>………..</w:t>
      </w:r>
      <w:r w:rsidR="00447234">
        <w:rPr>
          <w:rFonts w:ascii="Times New Roman" w:eastAsia="Times New Roman" w:hAnsi="Times New Roman" w:cs="Times New Roman"/>
          <w:vertAlign w:val="superscript"/>
          <w:lang w:eastAsia="pl-PL"/>
        </w:rPr>
        <w:t>4</w:t>
      </w:r>
      <w:r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3C52F5">
        <w:rPr>
          <w:rFonts w:ascii="Times New Roman" w:eastAsia="Times New Roman" w:hAnsi="Times New Roman" w:cs="Times New Roman"/>
          <w:lang w:eastAsia="pl-PL"/>
        </w:rPr>
        <w:t>,</w:t>
      </w:r>
    </w:p>
    <w:p w14:paraId="3E102AE1" w14:textId="77777777" w:rsidR="00D46F7C" w:rsidRDefault="00D46F7C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64BB2D" w14:textId="5FB43110" w:rsidR="00447234" w:rsidRDefault="00447234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 procent wartości nieruchomości, do jakiego zostanie ustanowiona hipoteka na nieruchomości, wynosi</w:t>
      </w:r>
      <w:r w:rsidR="003C52F5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5</w:t>
      </w:r>
      <w:r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7E385105" w14:textId="77777777" w:rsidR="00447234" w:rsidRDefault="00447234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1A0AAB" w14:textId="00E20A60" w:rsidR="0029255B" w:rsidRDefault="00447234" w:rsidP="0029255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="0029255B">
        <w:rPr>
          <w:rFonts w:ascii="Times New Roman" w:eastAsia="Times New Roman" w:hAnsi="Times New Roman" w:cs="Times New Roman"/>
          <w:lang w:eastAsia="pl-PL"/>
        </w:rPr>
        <w:t>) zabezpieczenie akcyzowe w formie hipoteki na nieruchomości stanowiło będzie</w:t>
      </w:r>
      <w:r w:rsidR="00222571">
        <w:rPr>
          <w:rFonts w:ascii="Times New Roman" w:eastAsia="Times New Roman" w:hAnsi="Times New Roman" w:cs="Times New Roman"/>
          <w:lang w:eastAsia="pl-PL"/>
        </w:rPr>
        <w:t xml:space="preserve"> </w:t>
      </w:r>
      <w:r w:rsidR="0029255B">
        <w:rPr>
          <w:rFonts w:ascii="Times New Roman" w:eastAsia="Times New Roman" w:hAnsi="Times New Roman" w:cs="Times New Roman"/>
          <w:lang w:eastAsia="pl-PL"/>
        </w:rPr>
        <w:t>…</w:t>
      </w:r>
      <w:r w:rsidR="003C52F5">
        <w:rPr>
          <w:rFonts w:ascii="Times New Roman" w:eastAsia="Times New Roman" w:hAnsi="Times New Roman" w:cs="Times New Roman"/>
          <w:lang w:eastAsia="pl-PL"/>
        </w:rPr>
        <w:t>…</w:t>
      </w:r>
      <w:r w:rsidR="0029255B">
        <w:rPr>
          <w:rFonts w:ascii="Times New Roman" w:eastAsia="Times New Roman" w:hAnsi="Times New Roman" w:cs="Times New Roman"/>
          <w:lang w:eastAsia="pl-PL"/>
        </w:rPr>
        <w:t>…% wymaganego zabezpieczenia akcyzowego.</w:t>
      </w:r>
      <w:r w:rsidR="0029255B">
        <w:rPr>
          <w:rFonts w:ascii="Times New Roman" w:eastAsia="Times New Roman" w:hAnsi="Times New Roman" w:cs="Times New Roman"/>
          <w:vertAlign w:val="superscript"/>
          <w:lang w:eastAsia="pl-PL"/>
        </w:rPr>
        <w:t>6)</w:t>
      </w:r>
    </w:p>
    <w:p w14:paraId="24501BB3" w14:textId="77777777" w:rsidR="003A6D7A" w:rsidRDefault="003A6D7A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D49E1AB" w14:textId="77777777" w:rsidR="00D46F7C" w:rsidRDefault="00D46F7C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7EB74E" w14:textId="77777777" w:rsidR="00985CE8" w:rsidRDefault="00985CE8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A3B838" w14:textId="50437DB2" w:rsidR="003E0624" w:rsidRDefault="003A6D7A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="00985CE8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</w:t>
      </w:r>
    </w:p>
    <w:p w14:paraId="1548810C" w14:textId="77777777" w:rsidR="003A6D7A" w:rsidRDefault="003A6D7A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01DF2F37" w14:textId="77777777" w:rsidR="003E0624" w:rsidRDefault="003E0624" w:rsidP="003A6D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22EFA0" w14:textId="77777777" w:rsidR="003E0624" w:rsidRDefault="003E0624" w:rsidP="001800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13F374" w14:textId="77777777" w:rsidR="0018009B" w:rsidRPr="00053414" w:rsidRDefault="0018009B" w:rsidP="001800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Podanie informacji jest dobrowolne</w:t>
      </w:r>
    </w:p>
    <w:p w14:paraId="456F5280" w14:textId="77777777" w:rsidR="0018009B" w:rsidRPr="00053414" w:rsidRDefault="0018009B" w:rsidP="001800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Zaznaczyć właściwe</w:t>
      </w:r>
    </w:p>
    <w:p w14:paraId="34219BE3" w14:textId="29D1C2E6" w:rsidR="00DA3DBB" w:rsidRPr="00DA3DBB" w:rsidRDefault="003A6D7A" w:rsidP="00DA3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*** Oświadczenia składane </w:t>
      </w:r>
      <w:r w:rsidR="00DD4B0C">
        <w:rPr>
          <w:rFonts w:ascii="Times New Roman" w:eastAsia="Times New Roman" w:hAnsi="Times New Roman" w:cs="Times New Roman"/>
          <w:color w:val="000000"/>
          <w:lang w:eastAsia="pl-PL"/>
        </w:rPr>
        <w:t xml:space="preserve">dodatkowo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</w:t>
      </w:r>
      <w:r w:rsidR="00985CE8">
        <w:rPr>
          <w:rFonts w:ascii="Times New Roman" w:eastAsia="Times New Roman" w:hAnsi="Times New Roman" w:cs="Times New Roman"/>
          <w:color w:val="000000"/>
          <w:lang w:eastAsia="pl-PL"/>
        </w:rPr>
        <w:t>gdy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wnioskodawc</w:t>
      </w:r>
      <w:r w:rsidR="00985CE8">
        <w:rPr>
          <w:rFonts w:ascii="Times New Roman" w:eastAsia="Times New Roman" w:hAnsi="Times New Roman" w:cs="Times New Roman"/>
          <w:color w:val="000000"/>
          <w:lang w:eastAsia="pl-PL"/>
        </w:rPr>
        <w:t>a zamierza złożyć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</w:t>
      </w:r>
      <w:r w:rsidR="00985CE8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akcyzowe w formie hipoteki na nieruchomości</w:t>
      </w:r>
    </w:p>
    <w:p w14:paraId="085988E7" w14:textId="2CC4E4F7" w:rsidR="00C25DFA" w:rsidRDefault="00447234" w:rsidP="00DA3D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lastRenderedPageBreak/>
        <w:t>1</w:t>
      </w:r>
      <w:r w:rsidR="0029255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6B6D6C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29255B">
        <w:rPr>
          <w:rFonts w:ascii="Times New Roman" w:eastAsia="Times New Roman" w:hAnsi="Times New Roman" w:cs="Times New Roman"/>
          <w:lang w:eastAsia="pl-PL"/>
        </w:rPr>
        <w:t>Zgodnie z art. 69a ust. 1</w:t>
      </w:r>
      <w:r w:rsidR="0029255B" w:rsidRP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29255B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29255B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29255B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29255B">
        <w:rPr>
          <w:rFonts w:ascii="Times New Roman" w:eastAsia="Times New Roman" w:hAnsi="Times New Roman" w:cs="Times New Roman"/>
          <w:color w:val="000000"/>
          <w:lang w:eastAsia="pl-PL"/>
        </w:rPr>
        <w:t xml:space="preserve"> hipoteka na 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nieruchomości, o której mowa w art. 67 ust. 1 pkt 6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, może zostać ustanowiona wyłącznie na prawie własności nieruchomości. 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>Zgodnie z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25DFA">
        <w:rPr>
          <w:rFonts w:ascii="Times New Roman" w:eastAsia="Times New Roman" w:hAnsi="Times New Roman" w:cs="Times New Roman"/>
          <w:lang w:eastAsia="pl-PL"/>
        </w:rPr>
        <w:t xml:space="preserve">art. 69a ust. 9 pkt 1 </w:t>
      </w:r>
      <w:r w:rsidR="003201B4">
        <w:rPr>
          <w:rFonts w:ascii="Times New Roman" w:eastAsia="Times New Roman" w:hAnsi="Times New Roman" w:cs="Times New Roman"/>
          <w:lang w:eastAsia="pl-PL"/>
        </w:rPr>
        <w:t>ww.</w:t>
      </w:r>
      <w:r w:rsidR="00C25DFA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63D4714D" w14:textId="3D75E190" w:rsidR="0029255B" w:rsidRDefault="00447234" w:rsidP="00DA3D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29255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) </w:t>
      </w:r>
      <w:r w:rsidR="0029255B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C25DFA">
        <w:rPr>
          <w:rFonts w:ascii="Times New Roman" w:eastAsia="Times New Roman" w:hAnsi="Times New Roman" w:cs="Times New Roman"/>
          <w:lang w:eastAsia="pl-PL"/>
        </w:rPr>
        <w:t xml:space="preserve">9 pkt 2 </w:t>
      </w:r>
      <w:r w:rsidR="00C25DFA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C25DFA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C25DFA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nie może być obciążona ogra</w:t>
      </w:r>
      <w:r w:rsidR="00222571">
        <w:rPr>
          <w:rFonts w:ascii="Times New Roman" w:eastAsia="Times New Roman" w:hAnsi="Times New Roman" w:cs="Times New Roman"/>
          <w:color w:val="000000"/>
          <w:lang w:eastAsia="pl-PL"/>
        </w:rPr>
        <w:t>niczonymi prawami rzeczowymi, z 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wyjątkiem służebności przesyłu</w:t>
      </w:r>
      <w:r w:rsidR="0029255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B3EB6E4" w14:textId="62D165B6" w:rsidR="00C25DFA" w:rsidRDefault="00447234" w:rsidP="00DA3D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29255B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29255B">
        <w:rPr>
          <w:rFonts w:ascii="Times New Roman" w:eastAsia="Times New Roman" w:hAnsi="Times New Roman" w:cs="Times New Roman"/>
          <w:lang w:eastAsia="pl-PL"/>
        </w:rPr>
        <w:t>Zgodnie z art. 69a ust</w:t>
      </w:r>
      <w:r w:rsidR="00C25DFA">
        <w:rPr>
          <w:rFonts w:ascii="Times New Roman" w:eastAsia="Times New Roman" w:hAnsi="Times New Roman" w:cs="Times New Roman"/>
          <w:lang w:eastAsia="pl-PL"/>
        </w:rPr>
        <w:t xml:space="preserve">. 8 </w:t>
      </w:r>
      <w:r w:rsidR="00C25DFA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C25DFA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C25DFA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222571">
        <w:rPr>
          <w:rFonts w:ascii="Times New Roman" w:eastAsia="Times New Roman" w:hAnsi="Times New Roman" w:cs="Times New Roman"/>
          <w:color w:val="000000"/>
          <w:lang w:eastAsia="pl-PL"/>
        </w:rPr>
        <w:t xml:space="preserve"> na nieruchomości, w 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</w:p>
    <w:p w14:paraId="1C1014EC" w14:textId="4A9F045B" w:rsidR="0029255B" w:rsidRDefault="00447234" w:rsidP="00DA3DB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4</w:t>
      </w:r>
      <w:r w:rsidR="0029255B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29255B" w:rsidRPr="00387EB7">
        <w:rPr>
          <w:rFonts w:ascii="Times New Roman" w:eastAsia="Times New Roman" w:hAnsi="Times New Roman" w:cs="Times New Roman"/>
          <w:color w:val="000000"/>
          <w:lang w:eastAsia="pl-PL"/>
        </w:rPr>
        <w:t>Zgodnie z art. 69a</w:t>
      </w:r>
      <w:r w:rsidR="0029255B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</w:t>
      </w:r>
      <w:r w:rsidR="0029255B">
        <w:rPr>
          <w:rFonts w:ascii="Times New Roman" w:eastAsia="Times New Roman" w:hAnsi="Times New Roman" w:cs="Times New Roman"/>
          <w:color w:val="000000"/>
          <w:lang w:eastAsia="pl-PL"/>
        </w:rPr>
        <w:t xml:space="preserve">ust. 3 </w:t>
      </w:r>
      <w:r w:rsidR="0029255B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29255B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29255B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29255B">
        <w:rPr>
          <w:rFonts w:ascii="Times New Roman" w:eastAsia="Times New Roman" w:hAnsi="Times New Roman" w:cs="Times New Roman"/>
          <w:color w:val="000000"/>
          <w:lang w:eastAsia="pl-PL"/>
        </w:rPr>
        <w:t xml:space="preserve"> wartość nieruchomości 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przyjmuje się na podstawie zadeklarowanej przez podmiot, o którym mowa w art. 63 ust. 1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, wartości rynkowej nieruchomości będącej przedmiotem zabezpieczenia. </w:t>
      </w:r>
      <w:r w:rsidR="00222571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 xml:space="preserve">art. 69a ust. 4 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 xml:space="preserve">ww. 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ustawy wartość nieruchomości deklaruje się według stanu nieruchomości na dzień złożenia wniosku o wydanie zezwolenia</w:t>
      </w:r>
      <w:r w:rsidR="00AC6721">
        <w:rPr>
          <w:rFonts w:ascii="Times New Roman" w:eastAsia="Times New Roman" w:hAnsi="Times New Roman" w:cs="Times New Roman"/>
          <w:color w:val="000000"/>
          <w:lang w:eastAsia="pl-PL"/>
        </w:rPr>
        <w:t xml:space="preserve"> na prowadzenie działalności gospodarczej</w:t>
      </w:r>
      <w:r w:rsidR="00222571">
        <w:rPr>
          <w:rFonts w:ascii="Times New Roman" w:eastAsia="Times New Roman" w:hAnsi="Times New Roman" w:cs="Times New Roman"/>
          <w:color w:val="000000"/>
          <w:lang w:eastAsia="pl-PL"/>
        </w:rPr>
        <w:t>, z 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17AE65EA" w14:textId="5BBF50D2" w:rsidR="00447234" w:rsidRPr="00225A6C" w:rsidRDefault="00447234" w:rsidP="00447234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5) </w:t>
      </w:r>
      <w:r w:rsidRPr="006D1C9A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>
        <w:rPr>
          <w:rFonts w:ascii="Times New Roman" w:eastAsia="Times New Roman" w:hAnsi="Times New Roman" w:cs="Times New Roman"/>
          <w:lang w:eastAsia="pl-PL"/>
        </w:rPr>
        <w:t>2 ustawy z dnia 6 grudnia 2008 r. o podatku akcyzowym hipoteka na nieruchomośc</w:t>
      </w:r>
      <w:r w:rsidR="00222571">
        <w:rPr>
          <w:rFonts w:ascii="Times New Roman" w:eastAsia="Times New Roman" w:hAnsi="Times New Roman" w:cs="Times New Roman"/>
          <w:lang w:eastAsia="pl-PL"/>
        </w:rPr>
        <w:t>i może zostać ustanowiona do 65</w:t>
      </w:r>
      <w:r>
        <w:rPr>
          <w:rFonts w:ascii="Times New Roman" w:eastAsia="Times New Roman" w:hAnsi="Times New Roman" w:cs="Times New Roman"/>
          <w:lang w:eastAsia="pl-PL"/>
        </w:rPr>
        <w:t>% wartości nieruchomości.</w:t>
      </w:r>
    </w:p>
    <w:p w14:paraId="5270EAE0" w14:textId="7AB4A6AA" w:rsidR="004B5741" w:rsidRPr="00652D20" w:rsidRDefault="0029255B" w:rsidP="00D46F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6) </w:t>
      </w:r>
      <w:r>
        <w:rPr>
          <w:rFonts w:ascii="Times New Roman" w:eastAsia="Times New Roman" w:hAnsi="Times New Roman" w:cs="Times New Roman"/>
          <w:lang w:eastAsia="pl-PL"/>
        </w:rPr>
        <w:t xml:space="preserve">Zgodnie z art. 70 ust. 3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zabezpieczenie złożone 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w formie, o której mowa w art. 67 ust. 1 pkt 6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222571">
        <w:rPr>
          <w:rFonts w:ascii="Times New Roman" w:eastAsia="Times New Roman" w:hAnsi="Times New Roman" w:cs="Times New Roman"/>
          <w:color w:val="000000"/>
          <w:lang w:eastAsia="pl-PL"/>
        </w:rPr>
        <w:t>, może stanowić pokrycie do 45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 w:rsidR="00985CE8" w:rsidRPr="00AC6F26">
        <w:rPr>
          <w:rFonts w:ascii="Times New Roman" w:eastAsia="Times New Roman" w:hAnsi="Times New Roman" w:cs="Times New Roman"/>
          <w:lang w:eastAsia="pl-PL"/>
        </w:rPr>
        <w:t>–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3201B4">
        <w:rPr>
          <w:rFonts w:ascii="Times New Roman" w:eastAsia="Times New Roman" w:hAnsi="Times New Roman" w:cs="Times New Roman"/>
          <w:color w:val="000000"/>
          <w:lang w:eastAsia="pl-PL"/>
        </w:rPr>
        <w:t xml:space="preserve"> ww. ustawy</w:t>
      </w:r>
      <w:r w:rsidR="00C25DF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4B5741" w:rsidRPr="0065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33823" w14:textId="77777777" w:rsidR="00B56AD1" w:rsidRDefault="00B56AD1" w:rsidP="006D0319">
      <w:pPr>
        <w:spacing w:after="0" w:line="240" w:lineRule="auto"/>
      </w:pPr>
      <w:r>
        <w:separator/>
      </w:r>
    </w:p>
  </w:endnote>
  <w:endnote w:type="continuationSeparator" w:id="0">
    <w:p w14:paraId="1D3BE83E" w14:textId="77777777" w:rsidR="00B56AD1" w:rsidRDefault="00B56AD1" w:rsidP="006D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08AA" w14:textId="77777777" w:rsidR="00B56AD1" w:rsidRDefault="00B56AD1" w:rsidP="006D0319">
      <w:pPr>
        <w:spacing w:after="0" w:line="240" w:lineRule="auto"/>
      </w:pPr>
      <w:r>
        <w:separator/>
      </w:r>
    </w:p>
  </w:footnote>
  <w:footnote w:type="continuationSeparator" w:id="0">
    <w:p w14:paraId="7E095064" w14:textId="77777777" w:rsidR="00B56AD1" w:rsidRDefault="00B56AD1" w:rsidP="006D0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0FC0"/>
    <w:multiLevelType w:val="hybridMultilevel"/>
    <w:tmpl w:val="3DBE0548"/>
    <w:lvl w:ilvl="0" w:tplc="4D94A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9C"/>
    <w:rsid w:val="000163CA"/>
    <w:rsid w:val="000319C0"/>
    <w:rsid w:val="00033FCA"/>
    <w:rsid w:val="0003628A"/>
    <w:rsid w:val="00042108"/>
    <w:rsid w:val="00066777"/>
    <w:rsid w:val="000C44DC"/>
    <w:rsid w:val="00112017"/>
    <w:rsid w:val="00164AA3"/>
    <w:rsid w:val="00171555"/>
    <w:rsid w:val="00172B99"/>
    <w:rsid w:val="0018009B"/>
    <w:rsid w:val="00185010"/>
    <w:rsid w:val="001C16EA"/>
    <w:rsid w:val="001C7C66"/>
    <w:rsid w:val="001E7D93"/>
    <w:rsid w:val="001F15A5"/>
    <w:rsid w:val="00202858"/>
    <w:rsid w:val="002201E5"/>
    <w:rsid w:val="00222571"/>
    <w:rsid w:val="002227F5"/>
    <w:rsid w:val="00226EBF"/>
    <w:rsid w:val="00231AF3"/>
    <w:rsid w:val="0024240D"/>
    <w:rsid w:val="00261FC4"/>
    <w:rsid w:val="00263ACF"/>
    <w:rsid w:val="0029255B"/>
    <w:rsid w:val="002A1FA9"/>
    <w:rsid w:val="002A6367"/>
    <w:rsid w:val="002B078C"/>
    <w:rsid w:val="002B369A"/>
    <w:rsid w:val="002F5B91"/>
    <w:rsid w:val="002F78E8"/>
    <w:rsid w:val="003201B4"/>
    <w:rsid w:val="00327F43"/>
    <w:rsid w:val="00337A05"/>
    <w:rsid w:val="0034161B"/>
    <w:rsid w:val="003651CC"/>
    <w:rsid w:val="00371EB5"/>
    <w:rsid w:val="003A6D7A"/>
    <w:rsid w:val="003B4AB1"/>
    <w:rsid w:val="003C0B6E"/>
    <w:rsid w:val="003C52F5"/>
    <w:rsid w:val="003E0624"/>
    <w:rsid w:val="003E3C41"/>
    <w:rsid w:val="003F08CE"/>
    <w:rsid w:val="00414C8D"/>
    <w:rsid w:val="0041526E"/>
    <w:rsid w:val="00447234"/>
    <w:rsid w:val="00470BBA"/>
    <w:rsid w:val="0049039E"/>
    <w:rsid w:val="004B5741"/>
    <w:rsid w:val="004C111A"/>
    <w:rsid w:val="004D35A0"/>
    <w:rsid w:val="004F1178"/>
    <w:rsid w:val="00507D40"/>
    <w:rsid w:val="00513159"/>
    <w:rsid w:val="00543326"/>
    <w:rsid w:val="00560845"/>
    <w:rsid w:val="0056260D"/>
    <w:rsid w:val="00563DC1"/>
    <w:rsid w:val="00587BE1"/>
    <w:rsid w:val="005A7AD5"/>
    <w:rsid w:val="005C14A6"/>
    <w:rsid w:val="005C1B92"/>
    <w:rsid w:val="005D5B8B"/>
    <w:rsid w:val="005D78BB"/>
    <w:rsid w:val="005F3F5D"/>
    <w:rsid w:val="00600442"/>
    <w:rsid w:val="0063317F"/>
    <w:rsid w:val="00636E22"/>
    <w:rsid w:val="00646990"/>
    <w:rsid w:val="00652D20"/>
    <w:rsid w:val="00666A95"/>
    <w:rsid w:val="00694408"/>
    <w:rsid w:val="006B6D6C"/>
    <w:rsid w:val="006C72F9"/>
    <w:rsid w:val="006D0319"/>
    <w:rsid w:val="006E234C"/>
    <w:rsid w:val="00711B66"/>
    <w:rsid w:val="00717087"/>
    <w:rsid w:val="00727E42"/>
    <w:rsid w:val="00736035"/>
    <w:rsid w:val="007430B9"/>
    <w:rsid w:val="00751DF7"/>
    <w:rsid w:val="007A349B"/>
    <w:rsid w:val="007C3D25"/>
    <w:rsid w:val="007C3E6E"/>
    <w:rsid w:val="007E3728"/>
    <w:rsid w:val="007F4361"/>
    <w:rsid w:val="00807590"/>
    <w:rsid w:val="008317ED"/>
    <w:rsid w:val="00855F53"/>
    <w:rsid w:val="008A4422"/>
    <w:rsid w:val="008B1B7E"/>
    <w:rsid w:val="008D6EAD"/>
    <w:rsid w:val="008E2467"/>
    <w:rsid w:val="00914D7C"/>
    <w:rsid w:val="0095384A"/>
    <w:rsid w:val="009570D2"/>
    <w:rsid w:val="00985CE8"/>
    <w:rsid w:val="00992B18"/>
    <w:rsid w:val="009977B8"/>
    <w:rsid w:val="009A37ED"/>
    <w:rsid w:val="009C0631"/>
    <w:rsid w:val="009C317B"/>
    <w:rsid w:val="009E16C9"/>
    <w:rsid w:val="009F1C55"/>
    <w:rsid w:val="00A1500F"/>
    <w:rsid w:val="00A234AB"/>
    <w:rsid w:val="00A66B6D"/>
    <w:rsid w:val="00A66B99"/>
    <w:rsid w:val="00A95BBC"/>
    <w:rsid w:val="00AB4811"/>
    <w:rsid w:val="00AC6721"/>
    <w:rsid w:val="00AF789F"/>
    <w:rsid w:val="00B02CFE"/>
    <w:rsid w:val="00B30B0B"/>
    <w:rsid w:val="00B46BC6"/>
    <w:rsid w:val="00B47E0B"/>
    <w:rsid w:val="00B56AD1"/>
    <w:rsid w:val="00B75EE7"/>
    <w:rsid w:val="00BB2E60"/>
    <w:rsid w:val="00BB3FB0"/>
    <w:rsid w:val="00BB5B0F"/>
    <w:rsid w:val="00BC79B7"/>
    <w:rsid w:val="00BE47A5"/>
    <w:rsid w:val="00C00114"/>
    <w:rsid w:val="00C25DFA"/>
    <w:rsid w:val="00C302BA"/>
    <w:rsid w:val="00C461DF"/>
    <w:rsid w:val="00C50B14"/>
    <w:rsid w:val="00C534CA"/>
    <w:rsid w:val="00C575C0"/>
    <w:rsid w:val="00C601B7"/>
    <w:rsid w:val="00C9289C"/>
    <w:rsid w:val="00C96A9A"/>
    <w:rsid w:val="00CD483A"/>
    <w:rsid w:val="00D16322"/>
    <w:rsid w:val="00D2334B"/>
    <w:rsid w:val="00D27954"/>
    <w:rsid w:val="00D46F7C"/>
    <w:rsid w:val="00D47589"/>
    <w:rsid w:val="00D64D72"/>
    <w:rsid w:val="00D727B8"/>
    <w:rsid w:val="00DA3DBB"/>
    <w:rsid w:val="00DB36E7"/>
    <w:rsid w:val="00DC35F5"/>
    <w:rsid w:val="00DD4B0C"/>
    <w:rsid w:val="00DD6505"/>
    <w:rsid w:val="00DE5EBB"/>
    <w:rsid w:val="00DF6793"/>
    <w:rsid w:val="00E03D54"/>
    <w:rsid w:val="00E3079B"/>
    <w:rsid w:val="00E37098"/>
    <w:rsid w:val="00EA4675"/>
    <w:rsid w:val="00EB3C34"/>
    <w:rsid w:val="00F14EF1"/>
    <w:rsid w:val="00F2199D"/>
    <w:rsid w:val="00F21FBC"/>
    <w:rsid w:val="00FA5D89"/>
    <w:rsid w:val="00FB3316"/>
    <w:rsid w:val="00FB5FEC"/>
    <w:rsid w:val="00FC3AB5"/>
    <w:rsid w:val="00FC5CF8"/>
    <w:rsid w:val="00F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A2517"/>
  <w15:docId w15:val="{004A3575-D625-46B3-A3B4-87B61414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basedOn w:val="Domylnaczcionkaakapitu"/>
    <w:rsid w:val="003B4AB1"/>
  </w:style>
  <w:style w:type="character" w:styleId="Odwoanieprzypisukocowego">
    <w:name w:val="endnote reference"/>
    <w:rsid w:val="003B4AB1"/>
    <w:rPr>
      <w:vertAlign w:val="superscript"/>
    </w:rPr>
  </w:style>
  <w:style w:type="character" w:customStyle="1" w:styleId="labelpodstawowy">
    <w:name w:val="labelpodstawowy"/>
    <w:basedOn w:val="Domylnaczcionkaakapitu"/>
    <w:rsid w:val="003B4AB1"/>
  </w:style>
  <w:style w:type="paragraph" w:styleId="Akapitzlist">
    <w:name w:val="List Paragraph"/>
    <w:basedOn w:val="Normalny"/>
    <w:uiPriority w:val="34"/>
    <w:qFormat/>
    <w:rsid w:val="00FB5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72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2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2B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2B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2B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2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2FF4-5B93-4550-A7B9-E988E99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2134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Wróblewski Przemysław</dc:creator>
  <cp:lastModifiedBy>Jagura Elżbieta</cp:lastModifiedBy>
  <cp:revision>2</cp:revision>
  <cp:lastPrinted>2018-01-09T10:34:00Z</cp:lastPrinted>
  <dcterms:created xsi:type="dcterms:W3CDTF">2022-11-16T10:03:00Z</dcterms:created>
  <dcterms:modified xsi:type="dcterms:W3CDTF">2022-11-16T10:03:00Z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MF\GLQX;Mosakowska Joanna 3</vt:lpwstr>
  </property>
  <property fmtid="{D5CDD505-2E9C-101B-9397-08002B2CF9AE}" pid="4" name="MFClassificationDate">
    <vt:lpwstr>2022-05-06T14:15:59.9348047+02:00</vt:lpwstr>
  </property>
  <property fmtid="{D5CDD505-2E9C-101B-9397-08002B2CF9AE}" pid="5" name="MFClassifiedBySID">
    <vt:lpwstr>MF\S-1-5-21-1525952054-1005573771-2909822258-244050</vt:lpwstr>
  </property>
  <property fmtid="{D5CDD505-2E9C-101B-9397-08002B2CF9AE}" pid="6" name="MFGRNItemId">
    <vt:lpwstr>GRN-8a1ad409-1380-4f87-b40d-7e35e14d6454</vt:lpwstr>
  </property>
  <property fmtid="{D5CDD505-2E9C-101B-9397-08002B2CF9AE}" pid="7" name="MFHash">
    <vt:lpwstr>y6jreIA9ahwBu/RAOVisnf4ajIrZ/M+/DFJV7wj3Q3c=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